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B58" w:rsidRDefault="00256D14" w:rsidP="00256D14">
      <w:pPr>
        <w:pStyle w:val="Heading1"/>
        <w:jc w:val="center"/>
      </w:pPr>
      <w:bookmarkStart w:id="0" w:name="_GoBack"/>
      <w:bookmarkEnd w:id="0"/>
      <w:r>
        <w:t>Competitive Points for PTA Application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695"/>
        <w:gridCol w:w="6120"/>
        <w:gridCol w:w="2070"/>
      </w:tblGrid>
      <w:tr w:rsidR="00256D14" w:rsidTr="0069215A">
        <w:trPr>
          <w:tblHeader/>
        </w:trPr>
        <w:tc>
          <w:tcPr>
            <w:tcW w:w="2695" w:type="dxa"/>
            <w:shd w:val="clear" w:color="auto" w:fill="FFF2CC" w:themeFill="accent4" w:themeFillTint="33"/>
          </w:tcPr>
          <w:p w:rsidR="00256D14" w:rsidRDefault="00256D14" w:rsidP="00256D14">
            <w:r>
              <w:t>Application Item</w:t>
            </w:r>
          </w:p>
        </w:tc>
        <w:tc>
          <w:tcPr>
            <w:tcW w:w="6120" w:type="dxa"/>
            <w:shd w:val="clear" w:color="auto" w:fill="FFF2CC" w:themeFill="accent4" w:themeFillTint="33"/>
          </w:tcPr>
          <w:p w:rsidR="00256D14" w:rsidRDefault="00256D14" w:rsidP="00256D14">
            <w:r>
              <w:t>Description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:rsidR="00256D14" w:rsidRDefault="00256D14" w:rsidP="00256D14">
            <w:r>
              <w:t>Points</w:t>
            </w:r>
          </w:p>
        </w:tc>
      </w:tr>
      <w:tr w:rsidR="00256D14" w:rsidTr="0069215A">
        <w:trPr>
          <w:trHeight w:val="2195"/>
        </w:trPr>
        <w:tc>
          <w:tcPr>
            <w:tcW w:w="2695" w:type="dxa"/>
          </w:tcPr>
          <w:p w:rsidR="00256D14" w:rsidRDefault="00256D14" w:rsidP="00256D14">
            <w:r>
              <w:t>Competitive Point Classes</w:t>
            </w:r>
          </w:p>
          <w:p w:rsidR="00A241F9" w:rsidRDefault="00A241F9" w:rsidP="00256D14">
            <w:r>
              <w:t>(</w:t>
            </w:r>
            <w:r w:rsidR="000A00BA">
              <w:t xml:space="preserve">stage </w:t>
            </w:r>
            <w:r>
              <w:t>1)</w:t>
            </w:r>
          </w:p>
        </w:tc>
        <w:tc>
          <w:tcPr>
            <w:tcW w:w="6120" w:type="dxa"/>
          </w:tcPr>
          <w:p w:rsidR="00256D14" w:rsidRDefault="00256D14" w:rsidP="00256D14">
            <w:pPr>
              <w:pStyle w:val="ListParagraph"/>
              <w:numPr>
                <w:ilvl w:val="0"/>
                <w:numId w:val="1"/>
              </w:numPr>
            </w:pPr>
            <w:r>
              <w:t xml:space="preserve">Points earned by completing the general education courses within the degree.  </w:t>
            </w:r>
          </w:p>
          <w:p w:rsidR="00256D14" w:rsidRDefault="00256D14" w:rsidP="00256D14">
            <w:pPr>
              <w:pStyle w:val="ListParagraph"/>
              <w:numPr>
                <w:ilvl w:val="0"/>
                <w:numId w:val="1"/>
              </w:numPr>
            </w:pPr>
            <w:r>
              <w:t xml:space="preserve">Points are calculated based on </w:t>
            </w:r>
            <w:r w:rsidR="00554E86">
              <w:t>the </w:t>
            </w:r>
            <w:r>
              <w:t>grade earned.</w:t>
            </w:r>
          </w:p>
          <w:p w:rsidR="00256D14" w:rsidRDefault="00256D14" w:rsidP="00256D14">
            <w:pPr>
              <w:pStyle w:val="ListParagraph"/>
              <w:numPr>
                <w:ilvl w:val="0"/>
                <w:numId w:val="1"/>
              </w:numPr>
            </w:pPr>
            <w:r>
              <w:t>Grade of “A”</w:t>
            </w:r>
            <w:r w:rsidR="00932BC0">
              <w:t xml:space="preserve"> </w:t>
            </w:r>
            <w:r>
              <w:t>= 4 quality points per credit hour</w:t>
            </w:r>
          </w:p>
          <w:p w:rsidR="00256D14" w:rsidRDefault="00256D14" w:rsidP="00256D14">
            <w:pPr>
              <w:pStyle w:val="ListParagraph"/>
              <w:numPr>
                <w:ilvl w:val="0"/>
                <w:numId w:val="1"/>
              </w:numPr>
            </w:pPr>
            <w:r>
              <w:t>Grade of “B”</w:t>
            </w:r>
            <w:r w:rsidR="00932BC0">
              <w:t xml:space="preserve"> = 3 quality points per credit hour</w:t>
            </w:r>
          </w:p>
          <w:p w:rsidR="00932BC0" w:rsidRDefault="00932BC0" w:rsidP="00932BC0">
            <w:pPr>
              <w:pStyle w:val="ListParagraph"/>
              <w:numPr>
                <w:ilvl w:val="0"/>
                <w:numId w:val="1"/>
              </w:numPr>
            </w:pPr>
            <w:r>
              <w:t>Grade of “C” = 2 quality points per credit hour</w:t>
            </w:r>
          </w:p>
          <w:p w:rsidR="00932BC0" w:rsidRDefault="00932BC0" w:rsidP="00932BC0">
            <w:pPr>
              <w:pStyle w:val="ListParagraph"/>
              <w:numPr>
                <w:ilvl w:val="0"/>
                <w:numId w:val="1"/>
              </w:numPr>
            </w:pPr>
            <w:r>
              <w:t>General education courses which earn points:  BIO 168</w:t>
            </w:r>
            <w:r w:rsidR="007E15D6" w:rsidRPr="007E15D6">
              <w:rPr>
                <w:b/>
              </w:rPr>
              <w:t>*</w:t>
            </w:r>
            <w:r w:rsidRPr="007E15D6">
              <w:rPr>
                <w:b/>
              </w:rPr>
              <w:t>,</w:t>
            </w:r>
            <w:r>
              <w:t xml:space="preserve"> BIO 169</w:t>
            </w:r>
            <w:r w:rsidR="007E15D6" w:rsidRPr="007E15D6">
              <w:rPr>
                <w:b/>
              </w:rPr>
              <w:t>*</w:t>
            </w:r>
            <w:r>
              <w:t>, PHY 125</w:t>
            </w:r>
            <w:r w:rsidR="007E15D6" w:rsidRPr="007E15D6">
              <w:rPr>
                <w:b/>
              </w:rPr>
              <w:t>*</w:t>
            </w:r>
            <w:r>
              <w:t>, ENG 111, PSY 150, PSY 241, COM 231/COM 120, CIS 113</w:t>
            </w:r>
          </w:p>
          <w:p w:rsidR="00256D14" w:rsidRDefault="007E15D6" w:rsidP="007E15D6">
            <w:pPr>
              <w:pStyle w:val="ListParagraph"/>
              <w:numPr>
                <w:ilvl w:val="0"/>
                <w:numId w:val="1"/>
              </w:numPr>
            </w:pPr>
            <w:r w:rsidRPr="007E15D6">
              <w:rPr>
                <w:b/>
              </w:rPr>
              <w:t>*</w:t>
            </w:r>
            <w:r>
              <w:t xml:space="preserve"> </w:t>
            </w:r>
            <w:r w:rsidR="00554E86">
              <w:t>A m</w:t>
            </w:r>
            <w:r>
              <w:t>inimum grade of B is required</w:t>
            </w:r>
          </w:p>
        </w:tc>
        <w:tc>
          <w:tcPr>
            <w:tcW w:w="2070" w:type="dxa"/>
          </w:tcPr>
          <w:p w:rsidR="00256D14" w:rsidRDefault="00256D14" w:rsidP="00256D14">
            <w:r>
              <w:t>100 points</w:t>
            </w:r>
          </w:p>
          <w:p w:rsidR="006A7C43" w:rsidRDefault="006A7C43" w:rsidP="00256D14">
            <w:r>
              <w:t>(50% of total points)</w:t>
            </w:r>
          </w:p>
        </w:tc>
      </w:tr>
      <w:tr w:rsidR="00800938" w:rsidTr="0069215A">
        <w:trPr>
          <w:trHeight w:val="1673"/>
        </w:trPr>
        <w:tc>
          <w:tcPr>
            <w:tcW w:w="2695" w:type="dxa"/>
          </w:tcPr>
          <w:p w:rsidR="00800938" w:rsidRDefault="00AE078C" w:rsidP="00256D14">
            <w:r>
              <w:t>Science Course Grades</w:t>
            </w:r>
          </w:p>
          <w:p w:rsidR="00AE078C" w:rsidRDefault="00AE078C" w:rsidP="00256D14">
            <w:r>
              <w:t>(stage 2)</w:t>
            </w:r>
          </w:p>
        </w:tc>
        <w:tc>
          <w:tcPr>
            <w:tcW w:w="6120" w:type="dxa"/>
          </w:tcPr>
          <w:p w:rsidR="00800938" w:rsidRDefault="00AE078C" w:rsidP="00256D14">
            <w:pPr>
              <w:pStyle w:val="ListParagraph"/>
              <w:numPr>
                <w:ilvl w:val="0"/>
                <w:numId w:val="1"/>
              </w:numPr>
            </w:pPr>
            <w:r>
              <w:t>Science courses in PTA degree</w:t>
            </w:r>
            <w:r w:rsidR="00831184" w:rsidRPr="00554E86">
              <w:t xml:space="preserve">. Points based on </w:t>
            </w:r>
            <w:r w:rsidR="00831184" w:rsidRPr="00554E86">
              <w:rPr>
                <w:b/>
              </w:rPr>
              <w:t>First Attempt</w:t>
            </w:r>
            <w:r w:rsidR="00831184" w:rsidRPr="00554E86">
              <w:t>:</w:t>
            </w:r>
          </w:p>
          <w:p w:rsidR="00AE078C" w:rsidRDefault="00AE078C" w:rsidP="00AE078C">
            <w:pPr>
              <w:pStyle w:val="ListParagraph"/>
              <w:numPr>
                <w:ilvl w:val="1"/>
                <w:numId w:val="1"/>
              </w:numPr>
            </w:pPr>
            <w:r>
              <w:t>BIO 168, BIO 169, PHY 125</w:t>
            </w:r>
          </w:p>
          <w:p w:rsidR="00AE078C" w:rsidRDefault="0069215A" w:rsidP="00AE078C">
            <w:pPr>
              <w:pStyle w:val="ListParagraph"/>
              <w:numPr>
                <w:ilvl w:val="0"/>
                <w:numId w:val="1"/>
              </w:numPr>
            </w:pPr>
            <w:r>
              <w:t xml:space="preserve">3 </w:t>
            </w:r>
            <w:r w:rsidR="00D60D5F">
              <w:t xml:space="preserve">classes complete with </w:t>
            </w:r>
            <w:r w:rsidR="00AE078C">
              <w:t xml:space="preserve">A’s earned </w:t>
            </w:r>
            <w:r w:rsidR="00D60D5F">
              <w:t xml:space="preserve">in each class </w:t>
            </w:r>
            <w:r w:rsidR="00AE078C">
              <w:t xml:space="preserve">= </w:t>
            </w:r>
            <w:r w:rsidR="00D60D5F">
              <w:t>2</w:t>
            </w:r>
            <w:r w:rsidR="00AE078C">
              <w:t>5 points</w:t>
            </w:r>
          </w:p>
          <w:p w:rsidR="00AE078C" w:rsidRDefault="00AE078C" w:rsidP="00AE078C">
            <w:pPr>
              <w:pStyle w:val="ListParagraph"/>
              <w:numPr>
                <w:ilvl w:val="0"/>
                <w:numId w:val="1"/>
              </w:numPr>
            </w:pPr>
            <w:r>
              <w:t xml:space="preserve">2 </w:t>
            </w:r>
            <w:r w:rsidR="00D60D5F">
              <w:t xml:space="preserve">classes complete with </w:t>
            </w:r>
            <w:r>
              <w:t>A’s earned</w:t>
            </w:r>
            <w:r w:rsidR="00D60D5F">
              <w:t xml:space="preserve"> in each class </w:t>
            </w:r>
            <w:r>
              <w:t>= 1</w:t>
            </w:r>
            <w:r w:rsidR="00D60D5F">
              <w:t>5</w:t>
            </w:r>
            <w:r>
              <w:t xml:space="preserve"> points</w:t>
            </w:r>
          </w:p>
          <w:p w:rsidR="00AE078C" w:rsidRDefault="00AE078C" w:rsidP="00AE078C">
            <w:pPr>
              <w:pStyle w:val="ListParagraph"/>
              <w:numPr>
                <w:ilvl w:val="0"/>
                <w:numId w:val="1"/>
              </w:numPr>
            </w:pPr>
            <w:r>
              <w:t xml:space="preserve">1 </w:t>
            </w:r>
            <w:r w:rsidR="00D60D5F">
              <w:t xml:space="preserve">class complete with an </w:t>
            </w:r>
            <w:r>
              <w:t>A earned</w:t>
            </w:r>
            <w:r w:rsidR="0069215A">
              <w:t xml:space="preserve"> </w:t>
            </w:r>
            <w:r>
              <w:t xml:space="preserve">= </w:t>
            </w:r>
            <w:r w:rsidR="00D60D5F">
              <w:t>10</w:t>
            </w:r>
            <w:r>
              <w:t xml:space="preserve"> points</w:t>
            </w:r>
          </w:p>
        </w:tc>
        <w:tc>
          <w:tcPr>
            <w:tcW w:w="2070" w:type="dxa"/>
          </w:tcPr>
          <w:p w:rsidR="00800938" w:rsidRDefault="00D60D5F" w:rsidP="00256D14">
            <w:r>
              <w:t>2</w:t>
            </w:r>
            <w:r w:rsidR="00AE078C">
              <w:t>5 points</w:t>
            </w:r>
          </w:p>
          <w:p w:rsidR="00AE078C" w:rsidRDefault="00AE078C" w:rsidP="00256D14">
            <w:r>
              <w:t>(</w:t>
            </w:r>
            <w:r w:rsidR="00665B8B">
              <w:t>12</w:t>
            </w:r>
            <w:r>
              <w:t>.5% of total points)</w:t>
            </w:r>
          </w:p>
        </w:tc>
      </w:tr>
      <w:tr w:rsidR="00AE078C" w:rsidTr="0069215A">
        <w:tc>
          <w:tcPr>
            <w:tcW w:w="2695" w:type="dxa"/>
          </w:tcPr>
          <w:p w:rsidR="00AE078C" w:rsidRDefault="00AE078C" w:rsidP="00256D14">
            <w:r>
              <w:t>Observation Hours</w:t>
            </w:r>
            <w:r w:rsidR="00D020A2">
              <w:t xml:space="preserve"> in Physical Therapy</w:t>
            </w:r>
          </w:p>
          <w:p w:rsidR="00AE078C" w:rsidRDefault="00AE078C" w:rsidP="00256D14">
            <w:r>
              <w:t>(stage 2)</w:t>
            </w:r>
          </w:p>
        </w:tc>
        <w:tc>
          <w:tcPr>
            <w:tcW w:w="6120" w:type="dxa"/>
          </w:tcPr>
          <w:p w:rsidR="005F5C10" w:rsidRDefault="005F5C10" w:rsidP="00FE6447">
            <w:pPr>
              <w:pStyle w:val="ListParagraph"/>
              <w:numPr>
                <w:ilvl w:val="0"/>
                <w:numId w:val="6"/>
              </w:numPr>
            </w:pPr>
            <w:r>
              <w:t>Locations can be outpatient</w:t>
            </w:r>
            <w:r w:rsidR="00AE078C">
              <w:t xml:space="preserve"> clinic, </w:t>
            </w:r>
            <w:r>
              <w:t>hospital, skilled nursing facility, school system</w:t>
            </w:r>
          </w:p>
          <w:p w:rsidR="00AE078C" w:rsidRDefault="005F5C10" w:rsidP="00FE6447">
            <w:pPr>
              <w:pStyle w:val="ListParagraph"/>
              <w:numPr>
                <w:ilvl w:val="0"/>
                <w:numId w:val="6"/>
              </w:numPr>
            </w:pPr>
            <w:r>
              <w:t>Hours documented on clinic/hospital letterhead and signed by PT or PTA observed.</w:t>
            </w:r>
          </w:p>
          <w:p w:rsidR="0069215A" w:rsidRDefault="0069215A" w:rsidP="00FE6447">
            <w:pPr>
              <w:pStyle w:val="ListParagraph"/>
              <w:numPr>
                <w:ilvl w:val="0"/>
                <w:numId w:val="6"/>
              </w:numPr>
            </w:pPr>
            <w:r>
              <w:t xml:space="preserve">Hours working (paid) as a physical therapy tech/aide do not count toward </w:t>
            </w:r>
            <w:r w:rsidR="00B56FA7">
              <w:t>observation</w:t>
            </w:r>
            <w:r>
              <w:t xml:space="preserve"> hours</w:t>
            </w:r>
          </w:p>
          <w:p w:rsidR="005F5C10" w:rsidRDefault="005F5C10" w:rsidP="00FE6447">
            <w:pPr>
              <w:pStyle w:val="ListParagraph"/>
              <w:numPr>
                <w:ilvl w:val="0"/>
                <w:numId w:val="6"/>
              </w:numPr>
            </w:pPr>
            <w:r>
              <w:t>20 hours completed</w:t>
            </w:r>
            <w:r w:rsidR="00554E86">
              <w:t xml:space="preserve"> </w:t>
            </w:r>
            <w:r>
              <w:t xml:space="preserve">= </w:t>
            </w:r>
            <w:r w:rsidR="00D60D5F">
              <w:t>15</w:t>
            </w:r>
            <w:r>
              <w:t xml:space="preserve"> points</w:t>
            </w:r>
          </w:p>
          <w:p w:rsidR="005F5C10" w:rsidRDefault="005F5C10" w:rsidP="00FE6447">
            <w:pPr>
              <w:pStyle w:val="ListParagraph"/>
              <w:numPr>
                <w:ilvl w:val="0"/>
                <w:numId w:val="6"/>
              </w:numPr>
            </w:pPr>
            <w:r>
              <w:t>10-19 hours completed 10 points</w:t>
            </w:r>
          </w:p>
        </w:tc>
        <w:tc>
          <w:tcPr>
            <w:tcW w:w="2070" w:type="dxa"/>
          </w:tcPr>
          <w:p w:rsidR="00AE078C" w:rsidRDefault="00665B8B" w:rsidP="00256D14">
            <w:r>
              <w:t>1</w:t>
            </w:r>
            <w:r w:rsidR="00AA144D">
              <w:t>0</w:t>
            </w:r>
            <w:r w:rsidR="00AE078C">
              <w:t xml:space="preserve"> points</w:t>
            </w:r>
          </w:p>
          <w:p w:rsidR="00AE078C" w:rsidRDefault="00AE078C" w:rsidP="00256D14">
            <w:r>
              <w:t>(</w:t>
            </w:r>
            <w:r w:rsidR="00665B8B">
              <w:t>5</w:t>
            </w:r>
            <w:r>
              <w:t>% of total points)</w:t>
            </w:r>
          </w:p>
        </w:tc>
      </w:tr>
      <w:tr w:rsidR="00256D14" w:rsidTr="0069215A">
        <w:tc>
          <w:tcPr>
            <w:tcW w:w="2695" w:type="dxa"/>
          </w:tcPr>
          <w:p w:rsidR="00256D14" w:rsidRDefault="00A241F9" w:rsidP="00256D14">
            <w:r>
              <w:t>Volunteerism/Service</w:t>
            </w:r>
            <w:r w:rsidR="00554E86">
              <w:t>:</w:t>
            </w:r>
            <w:r w:rsidR="00006B4C">
              <w:t xml:space="preserve"> acts of service in the community not </w:t>
            </w:r>
            <w:r w:rsidR="0091445D">
              <w:t xml:space="preserve">necessarily </w:t>
            </w:r>
            <w:r w:rsidR="00006B4C">
              <w:t>program</w:t>
            </w:r>
            <w:r w:rsidR="0091445D">
              <w:t xml:space="preserve"> or therapy</w:t>
            </w:r>
            <w:r w:rsidR="00554E86">
              <w:t>-</w:t>
            </w:r>
            <w:r w:rsidR="00006B4C">
              <w:t>based</w:t>
            </w:r>
          </w:p>
          <w:p w:rsidR="00A241F9" w:rsidRDefault="00A241F9" w:rsidP="00256D14">
            <w:r>
              <w:t>(</w:t>
            </w:r>
            <w:r w:rsidR="000A00BA">
              <w:t>stag</w:t>
            </w:r>
            <w:r>
              <w:t>e 2)</w:t>
            </w:r>
          </w:p>
        </w:tc>
        <w:tc>
          <w:tcPr>
            <w:tcW w:w="6120" w:type="dxa"/>
          </w:tcPr>
          <w:p w:rsidR="00256D14" w:rsidRDefault="00FE6447" w:rsidP="00FE6447">
            <w:pPr>
              <w:pStyle w:val="ListParagraph"/>
              <w:numPr>
                <w:ilvl w:val="0"/>
                <w:numId w:val="6"/>
              </w:numPr>
            </w:pPr>
            <w:r>
              <w:t>50 volunteer/service hours</w:t>
            </w:r>
            <w:r w:rsidR="00554E86">
              <w:t xml:space="preserve"> =</w:t>
            </w:r>
            <w:r>
              <w:t xml:space="preserve"> </w:t>
            </w:r>
            <w:r w:rsidR="00D60D5F">
              <w:t>15</w:t>
            </w:r>
            <w:r>
              <w:t xml:space="preserve"> points</w:t>
            </w:r>
          </w:p>
          <w:p w:rsidR="00FE6447" w:rsidRDefault="00FE6447" w:rsidP="00FE6447">
            <w:pPr>
              <w:pStyle w:val="ListParagraph"/>
              <w:numPr>
                <w:ilvl w:val="0"/>
                <w:numId w:val="6"/>
              </w:numPr>
            </w:pPr>
            <w:r>
              <w:t xml:space="preserve">25-49 volunteer/service hours= </w:t>
            </w:r>
            <w:r w:rsidR="00D60D5F">
              <w:t>10</w:t>
            </w:r>
            <w:r>
              <w:t xml:space="preserve"> points</w:t>
            </w:r>
          </w:p>
          <w:p w:rsidR="007C7178" w:rsidRDefault="007C7178" w:rsidP="00FE6447">
            <w:pPr>
              <w:pStyle w:val="ListParagraph"/>
              <w:numPr>
                <w:ilvl w:val="0"/>
                <w:numId w:val="6"/>
              </w:numPr>
            </w:pPr>
            <w:r>
              <w:t xml:space="preserve">Volunteer hours must be </w:t>
            </w:r>
            <w:r w:rsidR="005F7522">
              <w:t>current for one year</w:t>
            </w:r>
          </w:p>
          <w:p w:rsidR="007C7178" w:rsidRDefault="007C7178" w:rsidP="00FE6447">
            <w:pPr>
              <w:pStyle w:val="ListParagraph"/>
              <w:numPr>
                <w:ilvl w:val="0"/>
                <w:numId w:val="6"/>
              </w:numPr>
            </w:pPr>
            <w:r>
              <w:t xml:space="preserve">Documentation must contain </w:t>
            </w:r>
            <w:r w:rsidR="00554E86">
              <w:t>the </w:t>
            </w:r>
            <w:r>
              <w:t xml:space="preserve">signature and credentials of </w:t>
            </w:r>
            <w:r w:rsidR="00554E86">
              <w:t>the </w:t>
            </w:r>
            <w:r>
              <w:t>person verifying hours</w:t>
            </w:r>
          </w:p>
          <w:p w:rsidR="005E1C97" w:rsidRDefault="005E1C97" w:rsidP="00FE6447">
            <w:pPr>
              <w:pStyle w:val="ListParagraph"/>
              <w:numPr>
                <w:ilvl w:val="0"/>
                <w:numId w:val="6"/>
              </w:numPr>
            </w:pPr>
            <w:r>
              <w:t>Hours working (paid) as a physical therapy tech/aide do not count toward volunteer hours</w:t>
            </w:r>
          </w:p>
        </w:tc>
        <w:tc>
          <w:tcPr>
            <w:tcW w:w="2070" w:type="dxa"/>
          </w:tcPr>
          <w:p w:rsidR="00256D14" w:rsidRDefault="00D60D5F" w:rsidP="00256D14">
            <w:r>
              <w:t>1</w:t>
            </w:r>
            <w:r w:rsidR="00AA144D">
              <w:t>0</w:t>
            </w:r>
            <w:r w:rsidR="00A241F9">
              <w:t xml:space="preserve"> points</w:t>
            </w:r>
          </w:p>
          <w:p w:rsidR="006A7C43" w:rsidRDefault="006A7C43" w:rsidP="00256D14">
            <w:r>
              <w:t>(</w:t>
            </w:r>
            <w:r w:rsidR="00665B8B">
              <w:t>5</w:t>
            </w:r>
            <w:r>
              <w:t>% of total points)</w:t>
            </w:r>
          </w:p>
        </w:tc>
      </w:tr>
      <w:tr w:rsidR="00094A2A" w:rsidTr="0069215A">
        <w:tc>
          <w:tcPr>
            <w:tcW w:w="2695" w:type="dxa"/>
          </w:tcPr>
          <w:p w:rsidR="00094A2A" w:rsidRDefault="00094A2A" w:rsidP="00094A2A">
            <w:r>
              <w:t>Prior degree/certification</w:t>
            </w:r>
          </w:p>
          <w:p w:rsidR="00094A2A" w:rsidRDefault="00094A2A" w:rsidP="00094A2A">
            <w:r>
              <w:t>(</w:t>
            </w:r>
            <w:r w:rsidR="000A00BA">
              <w:t xml:space="preserve">stage </w:t>
            </w:r>
            <w:r>
              <w:t>2)</w:t>
            </w:r>
          </w:p>
          <w:p w:rsidR="00094A2A" w:rsidRDefault="00094A2A" w:rsidP="00256D14"/>
        </w:tc>
        <w:tc>
          <w:tcPr>
            <w:tcW w:w="6120" w:type="dxa"/>
          </w:tcPr>
          <w:p w:rsidR="006A1E42" w:rsidRDefault="006A1E42" w:rsidP="006A1E42">
            <w:pPr>
              <w:pStyle w:val="ListParagraph"/>
              <w:numPr>
                <w:ilvl w:val="0"/>
                <w:numId w:val="4"/>
              </w:numPr>
            </w:pPr>
            <w:r>
              <w:t xml:space="preserve">Bachelor Degree = </w:t>
            </w:r>
            <w:r w:rsidR="007C7178">
              <w:t>5</w:t>
            </w:r>
            <w:r>
              <w:t xml:space="preserve"> points</w:t>
            </w:r>
          </w:p>
          <w:p w:rsidR="006A1E42" w:rsidRDefault="006A1E42" w:rsidP="006A1E42">
            <w:pPr>
              <w:pStyle w:val="ListParagraph"/>
              <w:numPr>
                <w:ilvl w:val="0"/>
                <w:numId w:val="4"/>
              </w:numPr>
            </w:pPr>
            <w:r>
              <w:t xml:space="preserve">Associate Degree = </w:t>
            </w:r>
            <w:r w:rsidR="007C7178">
              <w:t>3</w:t>
            </w:r>
            <w:r>
              <w:t xml:space="preserve"> points</w:t>
            </w:r>
          </w:p>
          <w:p w:rsidR="00094A2A" w:rsidRDefault="006A1E42" w:rsidP="006A1E42">
            <w:pPr>
              <w:pStyle w:val="ListParagraph"/>
              <w:numPr>
                <w:ilvl w:val="0"/>
                <w:numId w:val="4"/>
              </w:numPr>
            </w:pPr>
            <w:r>
              <w:t xml:space="preserve">Certification= </w:t>
            </w:r>
            <w:r w:rsidR="007C7178">
              <w:t>1</w:t>
            </w:r>
            <w:r>
              <w:t xml:space="preserve"> point</w:t>
            </w:r>
          </w:p>
          <w:p w:rsidR="00AE078C" w:rsidRDefault="00AE078C" w:rsidP="00AE078C">
            <w:pPr>
              <w:pStyle w:val="ListParagraph"/>
              <w:numPr>
                <w:ilvl w:val="1"/>
                <w:numId w:val="4"/>
              </w:numPr>
            </w:pPr>
            <w:r>
              <w:t xml:space="preserve">Certification must be in healthcare </w:t>
            </w:r>
          </w:p>
          <w:p w:rsidR="00AE078C" w:rsidRDefault="00AE078C" w:rsidP="00AE078C">
            <w:pPr>
              <w:pStyle w:val="ListParagraph"/>
              <w:numPr>
                <w:ilvl w:val="1"/>
                <w:numId w:val="4"/>
              </w:numPr>
            </w:pPr>
            <w:r>
              <w:t>Examples:  CNA, Massage, EMT</w:t>
            </w:r>
          </w:p>
        </w:tc>
        <w:tc>
          <w:tcPr>
            <w:tcW w:w="2070" w:type="dxa"/>
          </w:tcPr>
          <w:p w:rsidR="00094A2A" w:rsidRDefault="007C7178" w:rsidP="00256D14">
            <w:r>
              <w:t>5</w:t>
            </w:r>
            <w:r w:rsidR="006A1E42">
              <w:t xml:space="preserve"> points</w:t>
            </w:r>
          </w:p>
          <w:p w:rsidR="006A7C43" w:rsidRDefault="006A7C43" w:rsidP="00256D14">
            <w:r>
              <w:t>(</w:t>
            </w:r>
            <w:r w:rsidR="007C7178">
              <w:t>2.</w:t>
            </w:r>
            <w:r>
              <w:t>5% of total points)</w:t>
            </w:r>
          </w:p>
        </w:tc>
      </w:tr>
      <w:tr w:rsidR="00256D14" w:rsidTr="0069215A">
        <w:tc>
          <w:tcPr>
            <w:tcW w:w="2695" w:type="dxa"/>
          </w:tcPr>
          <w:p w:rsidR="00256D14" w:rsidRDefault="00831184" w:rsidP="00256D14">
            <w:r>
              <w:t>Critical Thinking Activities</w:t>
            </w:r>
          </w:p>
          <w:p w:rsidR="00A241F9" w:rsidRDefault="00A241F9" w:rsidP="00256D14">
            <w:r>
              <w:t>(</w:t>
            </w:r>
            <w:r w:rsidR="000A00BA">
              <w:t>stag</w:t>
            </w:r>
            <w:r>
              <w:t>e 2)</w:t>
            </w:r>
          </w:p>
          <w:p w:rsidR="00A241F9" w:rsidRDefault="00A241F9" w:rsidP="00256D14"/>
        </w:tc>
        <w:tc>
          <w:tcPr>
            <w:tcW w:w="6120" w:type="dxa"/>
          </w:tcPr>
          <w:p w:rsidR="008B22EA" w:rsidRDefault="00831184" w:rsidP="009C45B6">
            <w:pPr>
              <w:pStyle w:val="ListParagraph"/>
              <w:numPr>
                <w:ilvl w:val="0"/>
                <w:numId w:val="2"/>
              </w:numPr>
            </w:pPr>
            <w:r>
              <w:t>Current PT article – conversation regarding current practice or research. Article given out during Information Session.</w:t>
            </w:r>
          </w:p>
          <w:p w:rsidR="009C45B6" w:rsidRDefault="00831184" w:rsidP="009C45B6">
            <w:pPr>
              <w:pStyle w:val="ListParagraph"/>
              <w:numPr>
                <w:ilvl w:val="0"/>
                <w:numId w:val="2"/>
              </w:numPr>
            </w:pPr>
            <w:r>
              <w:t>Brief interview and conversation regarding problem-solving and communication</w:t>
            </w:r>
            <w:r w:rsidR="00AA5ADE">
              <w:t xml:space="preserve"> skills.</w:t>
            </w:r>
          </w:p>
        </w:tc>
        <w:tc>
          <w:tcPr>
            <w:tcW w:w="2070" w:type="dxa"/>
          </w:tcPr>
          <w:p w:rsidR="00256D14" w:rsidRDefault="00AA144D" w:rsidP="00256D14">
            <w:r>
              <w:t>5</w:t>
            </w:r>
            <w:r w:rsidR="007C7178">
              <w:t>0</w:t>
            </w:r>
            <w:r w:rsidR="00A241F9">
              <w:t xml:space="preserve"> points</w:t>
            </w:r>
          </w:p>
          <w:p w:rsidR="006A7C43" w:rsidRDefault="006A7C43" w:rsidP="00256D14">
            <w:r>
              <w:t>(</w:t>
            </w:r>
            <w:r w:rsidR="007C7178">
              <w:t>2</w:t>
            </w:r>
            <w:r w:rsidR="00AA144D">
              <w:t>5</w:t>
            </w:r>
            <w:r>
              <w:t>% of total points)</w:t>
            </w:r>
          </w:p>
        </w:tc>
      </w:tr>
    </w:tbl>
    <w:p w:rsidR="0069215A" w:rsidRDefault="0069215A" w:rsidP="0069215A">
      <w:pPr>
        <w:pStyle w:val="ListParagraph"/>
        <w:ind w:left="360"/>
      </w:pPr>
    </w:p>
    <w:p w:rsidR="00AE3C17" w:rsidRDefault="008C6A13" w:rsidP="0069215A">
      <w:pPr>
        <w:pStyle w:val="ListParagraph"/>
        <w:numPr>
          <w:ilvl w:val="0"/>
          <w:numId w:val="9"/>
        </w:numPr>
      </w:pPr>
      <w:r>
        <w:t>Stag</w:t>
      </w:r>
      <w:r w:rsidR="00AE3C17">
        <w:t xml:space="preserve">e 1:  Apply to PTA program </w:t>
      </w:r>
      <w:r w:rsidR="008D478D">
        <w:t xml:space="preserve">at </w:t>
      </w:r>
      <w:hyperlink r:id="rId6" w:history="1">
        <w:r w:rsidR="008D478D" w:rsidRPr="00DB71C5">
          <w:rPr>
            <w:rStyle w:val="Hyperlink"/>
          </w:rPr>
          <w:t>https://www.faytechcc.edu/academics/healthcare-programs/healthcare-program-enrollment/</w:t>
        </w:r>
      </w:hyperlink>
      <w:r w:rsidR="008D478D">
        <w:t xml:space="preserve"> </w:t>
      </w:r>
      <w:r w:rsidR="00AE3C17">
        <w:t xml:space="preserve"> (additional application beyond applying to FTCC) between November 1</w:t>
      </w:r>
      <w:r w:rsidR="00AE3C17" w:rsidRPr="0069215A">
        <w:rPr>
          <w:vertAlign w:val="superscript"/>
        </w:rPr>
        <w:t>st</w:t>
      </w:r>
      <w:r w:rsidR="00AE3C17">
        <w:t xml:space="preserve"> and January 30</w:t>
      </w:r>
      <w:r w:rsidR="00AE3C17" w:rsidRPr="0069215A">
        <w:rPr>
          <w:vertAlign w:val="superscript"/>
        </w:rPr>
        <w:t>th</w:t>
      </w:r>
      <w:r w:rsidR="00AE3C17">
        <w:t>.  Competitive points are calculated for courses completed by January 30</w:t>
      </w:r>
      <w:r w:rsidR="00AE3C17" w:rsidRPr="0069215A">
        <w:rPr>
          <w:vertAlign w:val="superscript"/>
        </w:rPr>
        <w:t>th</w:t>
      </w:r>
      <w:r w:rsidR="00AE3C17">
        <w:t>.</w:t>
      </w:r>
    </w:p>
    <w:p w:rsidR="00AE3C17" w:rsidRPr="00256D14" w:rsidRDefault="008C6A13" w:rsidP="00D020A2">
      <w:pPr>
        <w:pStyle w:val="ListParagraph"/>
        <w:numPr>
          <w:ilvl w:val="0"/>
          <w:numId w:val="7"/>
        </w:numPr>
      </w:pPr>
      <w:r>
        <w:t>Stag</w:t>
      </w:r>
      <w:r w:rsidR="00AE3C17">
        <w:t xml:space="preserve">e 2:  All Category 1 applicants are invited to </w:t>
      </w:r>
      <w:r w:rsidR="00554E86">
        <w:t>an </w:t>
      </w:r>
      <w:r w:rsidR="00AE3C17">
        <w:t>information session where additional competitive points (</w:t>
      </w:r>
      <w:r w:rsidR="00D020A2">
        <w:t xml:space="preserve">observation hours, </w:t>
      </w:r>
      <w:r w:rsidR="00AE3C17">
        <w:t>volunteer hours, prior degree/certification,</w:t>
      </w:r>
      <w:r w:rsidR="00BE5EF0">
        <w:t xml:space="preserve"> science grades,</w:t>
      </w:r>
      <w:r w:rsidR="00AE3C17">
        <w:t xml:space="preserve"> essay</w:t>
      </w:r>
      <w:r w:rsidR="00F62940">
        <w:t xml:space="preserve"> questionnaire</w:t>
      </w:r>
      <w:r w:rsidR="00AE3C17">
        <w:t>) are collected and calculated.</w:t>
      </w:r>
      <w:r w:rsidR="00A052E3">
        <w:t xml:space="preserve">  Voluntee</w:t>
      </w:r>
      <w:r w:rsidR="0091445D">
        <w:t>r/</w:t>
      </w:r>
      <w:r w:rsidR="00A052E3">
        <w:t xml:space="preserve">service </w:t>
      </w:r>
      <w:r w:rsidR="0091445D">
        <w:t>and observation hours must be documented and signed</w:t>
      </w:r>
      <w:r w:rsidR="00D67A93">
        <w:t xml:space="preserve"> by those organizing/supervising the activity.</w:t>
      </w:r>
      <w:r w:rsidR="00A20182">
        <w:t xml:space="preserve"> </w:t>
      </w:r>
      <w:r w:rsidR="0091445D">
        <w:t xml:space="preserve"> </w:t>
      </w:r>
      <w:r w:rsidR="008D478D">
        <w:t>Science grades will be submitted via the HARF (Health Applicant Rating Form).</w:t>
      </w:r>
    </w:p>
    <w:sectPr w:rsidR="00AE3C17" w:rsidRPr="00256D14" w:rsidSect="0069215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69E6"/>
    <w:multiLevelType w:val="hybridMultilevel"/>
    <w:tmpl w:val="FA44C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ED4977"/>
    <w:multiLevelType w:val="hybridMultilevel"/>
    <w:tmpl w:val="2DBCE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06044"/>
    <w:multiLevelType w:val="hybridMultilevel"/>
    <w:tmpl w:val="6A8A8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9E4781"/>
    <w:multiLevelType w:val="hybridMultilevel"/>
    <w:tmpl w:val="B6A0A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2161A5"/>
    <w:multiLevelType w:val="hybridMultilevel"/>
    <w:tmpl w:val="8CB0D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325C9"/>
    <w:multiLevelType w:val="hybridMultilevel"/>
    <w:tmpl w:val="1DEC4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B5A9C"/>
    <w:multiLevelType w:val="hybridMultilevel"/>
    <w:tmpl w:val="5E8A6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C905DB"/>
    <w:multiLevelType w:val="hybridMultilevel"/>
    <w:tmpl w:val="B6DA7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9C0AA4"/>
    <w:multiLevelType w:val="hybridMultilevel"/>
    <w:tmpl w:val="E9B21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14"/>
    <w:rsid w:val="00006B4C"/>
    <w:rsid w:val="00016E40"/>
    <w:rsid w:val="00094A2A"/>
    <w:rsid w:val="000A00BA"/>
    <w:rsid w:val="00183A20"/>
    <w:rsid w:val="00185F3F"/>
    <w:rsid w:val="001C1E3C"/>
    <w:rsid w:val="00256D14"/>
    <w:rsid w:val="003A47DA"/>
    <w:rsid w:val="003D3F88"/>
    <w:rsid w:val="003D4A99"/>
    <w:rsid w:val="00475CF4"/>
    <w:rsid w:val="00492C95"/>
    <w:rsid w:val="00554E86"/>
    <w:rsid w:val="005E1C97"/>
    <w:rsid w:val="005F5C10"/>
    <w:rsid w:val="005F7522"/>
    <w:rsid w:val="00663A24"/>
    <w:rsid w:val="00665B8B"/>
    <w:rsid w:val="00673818"/>
    <w:rsid w:val="0069215A"/>
    <w:rsid w:val="006A1E42"/>
    <w:rsid w:val="006A7C43"/>
    <w:rsid w:val="006B09E3"/>
    <w:rsid w:val="006E48CC"/>
    <w:rsid w:val="00782D5D"/>
    <w:rsid w:val="00794795"/>
    <w:rsid w:val="007C55E2"/>
    <w:rsid w:val="007C7178"/>
    <w:rsid w:val="007E15D6"/>
    <w:rsid w:val="007E7842"/>
    <w:rsid w:val="00800938"/>
    <w:rsid w:val="00831184"/>
    <w:rsid w:val="0084689E"/>
    <w:rsid w:val="0087590A"/>
    <w:rsid w:val="00881204"/>
    <w:rsid w:val="00890B0C"/>
    <w:rsid w:val="00891A8A"/>
    <w:rsid w:val="008B22EA"/>
    <w:rsid w:val="008C6A13"/>
    <w:rsid w:val="008D478D"/>
    <w:rsid w:val="0091445D"/>
    <w:rsid w:val="00932BC0"/>
    <w:rsid w:val="00941EBE"/>
    <w:rsid w:val="009C45B6"/>
    <w:rsid w:val="009E1BDC"/>
    <w:rsid w:val="00A052E3"/>
    <w:rsid w:val="00A16B58"/>
    <w:rsid w:val="00A20182"/>
    <w:rsid w:val="00A241F9"/>
    <w:rsid w:val="00AA144D"/>
    <w:rsid w:val="00AA5ADE"/>
    <w:rsid w:val="00AE078C"/>
    <w:rsid w:val="00AE3C17"/>
    <w:rsid w:val="00B56FA7"/>
    <w:rsid w:val="00B74CF1"/>
    <w:rsid w:val="00BE5EF0"/>
    <w:rsid w:val="00C71CB4"/>
    <w:rsid w:val="00D020A2"/>
    <w:rsid w:val="00D30A48"/>
    <w:rsid w:val="00D505FC"/>
    <w:rsid w:val="00D60D5F"/>
    <w:rsid w:val="00D67A93"/>
    <w:rsid w:val="00E77B5D"/>
    <w:rsid w:val="00F62940"/>
    <w:rsid w:val="00F7351F"/>
    <w:rsid w:val="00FE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3713C-2FAA-4949-91AD-4FE2A350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56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D14"/>
    <w:pPr>
      <w:ind w:left="720"/>
      <w:contextualSpacing/>
    </w:pPr>
  </w:style>
  <w:style w:type="paragraph" w:customStyle="1" w:styleId="Default">
    <w:name w:val="Default"/>
    <w:rsid w:val="00256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47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ytechcc.edu/academics/healthcare-programs/healthcare-program-enrollm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E57B-9B41-4EAD-862C-943301AA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Technical Community College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M. McDonough</dc:creator>
  <cp:keywords/>
  <dc:description/>
  <cp:lastModifiedBy>Annette Webster</cp:lastModifiedBy>
  <cp:revision>2</cp:revision>
  <cp:lastPrinted>2024-09-17T14:57:00Z</cp:lastPrinted>
  <dcterms:created xsi:type="dcterms:W3CDTF">2025-07-09T12:19:00Z</dcterms:created>
  <dcterms:modified xsi:type="dcterms:W3CDTF">2025-07-09T12:19:00Z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46d426ad91c339f88ec259ce638f3372863477a91a485c5208c142b27698aa59</vt:lpwstr>
  </property>
</Properties>
</file>