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4A" w:rsidRPr="007552AA" w:rsidRDefault="007552AA" w:rsidP="007552A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552AA">
        <w:rPr>
          <w:b/>
          <w:sz w:val="40"/>
          <w:szCs w:val="40"/>
        </w:rPr>
        <w:t>Human Resources Development</w:t>
      </w:r>
    </w:p>
    <w:p w:rsidR="007552AA" w:rsidRPr="007552AA" w:rsidRDefault="007552AA" w:rsidP="007552AA">
      <w:pPr>
        <w:jc w:val="center"/>
        <w:rPr>
          <w:b/>
          <w:color w:val="0070C0"/>
          <w:sz w:val="28"/>
          <w:szCs w:val="28"/>
        </w:rPr>
      </w:pPr>
      <w:r w:rsidRPr="007552AA">
        <w:rPr>
          <w:b/>
          <w:color w:val="0070C0"/>
          <w:sz w:val="28"/>
          <w:szCs w:val="28"/>
        </w:rPr>
        <w:t>C.A.P.E.S. Lab</w:t>
      </w:r>
    </w:p>
    <w:p w:rsidR="007552AA" w:rsidRDefault="007552AA" w:rsidP="007552AA">
      <w:pPr>
        <w:jc w:val="center"/>
        <w:rPr>
          <w:b/>
          <w:color w:val="0070C0"/>
          <w:sz w:val="28"/>
          <w:szCs w:val="28"/>
        </w:rPr>
      </w:pPr>
      <w:r w:rsidRPr="007552AA">
        <w:rPr>
          <w:b/>
          <w:color w:val="0070C0"/>
          <w:sz w:val="28"/>
          <w:szCs w:val="28"/>
        </w:rPr>
        <w:t>Career Assessment &amp; Preparation for Employment Success</w:t>
      </w:r>
    </w:p>
    <w:p w:rsidR="00560B86" w:rsidRPr="007552AA" w:rsidRDefault="00560B86" w:rsidP="007552A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Room 203 in the Library</w:t>
      </w:r>
    </w:p>
    <w:p w:rsidR="007552AA" w:rsidRDefault="007552AA" w:rsidP="007552A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50AC2DE" wp14:editId="42A1BF2A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638925" cy="3314700"/>
            <wp:effectExtent l="0" t="0" r="9525" b="0"/>
            <wp:wrapNone/>
            <wp:docPr id="2" name="Picture 2" descr="th5FXY88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5FXY88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7552AA" w:rsidRDefault="007552AA" w:rsidP="007552AA">
      <w:pPr>
        <w:jc w:val="center"/>
        <w:rPr>
          <w:b/>
          <w:sz w:val="28"/>
          <w:szCs w:val="28"/>
        </w:rPr>
      </w:pPr>
    </w:p>
    <w:p w:rsidR="00B059AE" w:rsidRDefault="00B059AE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Join us for our next HRD Class</w:t>
      </w:r>
      <w:r w:rsidR="00560B86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,</w:t>
      </w:r>
      <w:r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 xml:space="preserve"> we will be covering the following: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Exploring Career Options &amp; Goal Setting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Writing a Winning Resume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Mastering Branding &amp; Social Networking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Managing Electronic Image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Acing the Interview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Learning How to Manage Your Time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Standing Out at a Job Fair</w:t>
      </w:r>
    </w:p>
    <w:p w:rsidR="007552AA" w:rsidRP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Improving Workplace Technology Skills</w:t>
      </w:r>
    </w:p>
    <w:p w:rsidR="007552AA" w:rsidRDefault="007552AA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 w:rsidRPr="007552AA"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 xml:space="preserve">Building Your Portfolio </w:t>
      </w:r>
    </w:p>
    <w:p w:rsidR="00B059AE" w:rsidRDefault="00B059AE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  <w:t>And much more!</w:t>
      </w:r>
    </w:p>
    <w:p w:rsidR="00560B86" w:rsidRDefault="00560B86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4625B3" w:rsidRPr="007552AA" w:rsidRDefault="00B059AE" w:rsidP="007552AA">
      <w:pPr>
        <w:widowControl w:val="0"/>
        <w:spacing w:line="285" w:lineRule="auto"/>
        <w:jc w:val="center"/>
        <w:rPr>
          <w:rFonts w:ascii="Lucida Sans" w:eastAsia="Times New Roman" w:hAnsi="Lucida Sans" w:cs="Times New Roman"/>
          <w:b/>
          <w:bCs/>
          <w:color w:val="00B050"/>
          <w:kern w:val="28"/>
          <w:sz w:val="24"/>
          <w:szCs w:val="24"/>
          <w14:cntxtAlts/>
        </w:rPr>
      </w:pPr>
      <w:r>
        <w:rPr>
          <w:rFonts w:ascii="Lucida Sans" w:eastAsia="Times New Roman" w:hAnsi="Lucida Sans" w:cs="Times New Roman"/>
          <w:b/>
          <w:bCs/>
          <w:color w:val="00B050"/>
          <w:kern w:val="28"/>
          <w:sz w:val="24"/>
          <w:szCs w:val="24"/>
          <w14:cntxtAlts/>
        </w:rPr>
        <w:t>Contact Dr. Otis Robinson to reserve your seat,</w:t>
      </w:r>
    </w:p>
    <w:p w:rsidR="007552AA" w:rsidRPr="007552AA" w:rsidRDefault="004625B3" w:rsidP="007552AA">
      <w:pPr>
        <w:widowControl w:val="0"/>
        <w:spacing w:line="285" w:lineRule="auto"/>
        <w:jc w:val="center"/>
        <w:rPr>
          <w:b/>
          <w:sz w:val="28"/>
          <w:szCs w:val="28"/>
        </w:rPr>
      </w:pPr>
      <w:r w:rsidRPr="00B059AE">
        <w:rPr>
          <w:rFonts w:ascii="Lucida Sans" w:eastAsia="Times New Roman" w:hAnsi="Lucida Sans" w:cs="Times New Roman"/>
          <w:b/>
          <w:bCs/>
          <w:kern w:val="28"/>
          <w:sz w:val="24"/>
          <w:szCs w:val="24"/>
          <w14:cntxtAlts/>
        </w:rPr>
        <w:t xml:space="preserve">Email </w:t>
      </w:r>
      <w:r w:rsidR="00AF0F2A" w:rsidRPr="00B059AE">
        <w:rPr>
          <w:rFonts w:ascii="Lucida Sans" w:eastAsia="Times New Roman" w:hAnsi="Lucida Sans" w:cs="Times New Roman"/>
          <w:b/>
          <w:bCs/>
          <w:kern w:val="28"/>
          <w:sz w:val="24"/>
          <w:szCs w:val="24"/>
          <w14:cntxtAlts/>
        </w:rPr>
        <w:t xml:space="preserve">Dr. Otis Robinson at </w:t>
      </w:r>
      <w:hyperlink r:id="rId5" w:history="1">
        <w:r w:rsidR="00AF0F2A" w:rsidRPr="00B059AE">
          <w:rPr>
            <w:rStyle w:val="Hyperlink"/>
            <w:rFonts w:ascii="Lucida Sans" w:eastAsia="Times New Roman" w:hAnsi="Lucida Sans" w:cs="Times New Roman"/>
            <w:b/>
            <w:bCs/>
            <w:color w:val="auto"/>
            <w:kern w:val="28"/>
            <w:sz w:val="24"/>
            <w:szCs w:val="24"/>
            <w14:cntxtAlts/>
          </w:rPr>
          <w:t>RobinsoO@faytechcc.edu</w:t>
        </w:r>
      </w:hyperlink>
      <w:r w:rsidR="00AF0F2A" w:rsidRPr="00B059AE">
        <w:rPr>
          <w:rFonts w:ascii="Lucida Sans" w:eastAsia="Times New Roman" w:hAnsi="Lucida Sans" w:cs="Times New Roman"/>
          <w:b/>
          <w:bCs/>
          <w:kern w:val="28"/>
          <w:sz w:val="24"/>
          <w:szCs w:val="24"/>
          <w14:cntxtAlts/>
        </w:rPr>
        <w:t xml:space="preserve"> </w:t>
      </w:r>
      <w:r w:rsidR="00B059AE" w:rsidRPr="00B059AE">
        <w:rPr>
          <w:rFonts w:ascii="Lucida Sans" w:eastAsia="Times New Roman" w:hAnsi="Lucida Sans" w:cs="Times New Roman"/>
          <w:b/>
          <w:bCs/>
          <w:kern w:val="28"/>
          <w:sz w:val="24"/>
          <w:szCs w:val="24"/>
          <w14:cntxtAlts/>
        </w:rPr>
        <w:t>or 910.678.0055.</w:t>
      </w:r>
      <w:r w:rsidR="007552AA" w:rsidRPr="00B059AE">
        <w:rPr>
          <w:b/>
          <w:sz w:val="28"/>
          <w:szCs w:val="28"/>
        </w:rPr>
        <w:t xml:space="preserve">  </w:t>
      </w:r>
      <w:r w:rsidR="007552AA">
        <w:rPr>
          <w:b/>
          <w:sz w:val="28"/>
          <w:szCs w:val="28"/>
        </w:rPr>
        <w:t xml:space="preserve">                                </w:t>
      </w:r>
    </w:p>
    <w:sectPr w:rsidR="007552AA" w:rsidRPr="007552AA" w:rsidSect="00AF0F2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AA"/>
    <w:rsid w:val="002E0772"/>
    <w:rsid w:val="004625B3"/>
    <w:rsid w:val="00495208"/>
    <w:rsid w:val="004D1A7E"/>
    <w:rsid w:val="00560B86"/>
    <w:rsid w:val="007552AA"/>
    <w:rsid w:val="00AF0F2A"/>
    <w:rsid w:val="00B059AE"/>
    <w:rsid w:val="00BC0210"/>
    <w:rsid w:val="00CF556E"/>
    <w:rsid w:val="00D13F0C"/>
    <w:rsid w:val="00E95055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3A53A-7074-4663-8873-DB2D392D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soO@faytechc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Anke Turner</cp:lastModifiedBy>
  <cp:revision>2</cp:revision>
  <cp:lastPrinted>2022-07-26T14:02:00Z</cp:lastPrinted>
  <dcterms:created xsi:type="dcterms:W3CDTF">2023-09-12T19:55:00Z</dcterms:created>
  <dcterms:modified xsi:type="dcterms:W3CDTF">2023-09-12T19:55:00Z</dcterms:modified>
</cp:coreProperties>
</file>