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6D73" w14:textId="77777777" w:rsidR="00A46D11" w:rsidRDefault="00AE3F9F" w:rsidP="00A46D11">
      <w:pPr>
        <w:tabs>
          <w:tab w:val="center" w:pos="75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FAYETTEVILLE TECHNICAL COMMUNITY COLLEGE</w:t>
      </w:r>
    </w:p>
    <w:p w14:paraId="288D8F00" w14:textId="77777777" w:rsidR="00575A1F" w:rsidRDefault="00B86A84" w:rsidP="00A46D11">
      <w:pPr>
        <w:tabs>
          <w:tab w:val="center" w:pos="7574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COLLISION</w:t>
      </w:r>
      <w:r w:rsidR="00AE3F9F">
        <w:rPr>
          <w:rFonts w:ascii="Times New Roman" w:hAnsi="Times New Roman"/>
          <w:b/>
          <w:bCs/>
          <w:sz w:val="18"/>
        </w:rPr>
        <w:t xml:space="preserve"> REPAIR </w:t>
      </w:r>
      <w:r>
        <w:rPr>
          <w:rFonts w:ascii="Times New Roman" w:hAnsi="Times New Roman"/>
          <w:b/>
          <w:bCs/>
          <w:sz w:val="18"/>
        </w:rPr>
        <w:t xml:space="preserve">AND REFINISHING </w:t>
      </w:r>
      <w:r w:rsidR="00EF1F60">
        <w:rPr>
          <w:rFonts w:ascii="Times New Roman" w:hAnsi="Times New Roman"/>
          <w:b/>
          <w:bCs/>
          <w:sz w:val="18"/>
        </w:rPr>
        <w:t>TECHNOLOGY</w:t>
      </w:r>
      <w:r w:rsidR="00276FDD">
        <w:rPr>
          <w:rFonts w:ascii="Times New Roman" w:hAnsi="Times New Roman"/>
          <w:b/>
          <w:bCs/>
          <w:sz w:val="18"/>
        </w:rPr>
        <w:t>/</w:t>
      </w:r>
    </w:p>
    <w:p w14:paraId="59B3ABA5" w14:textId="25D76C3E" w:rsidR="00A46D11" w:rsidRDefault="00031B4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ADAS</w:t>
      </w:r>
      <w:r w:rsidR="00276FDD">
        <w:rPr>
          <w:rFonts w:ascii="Times New Roman" w:hAnsi="Times New Roman"/>
          <w:b/>
          <w:bCs/>
          <w:sz w:val="18"/>
        </w:rPr>
        <w:t xml:space="preserve"> </w:t>
      </w:r>
      <w:r w:rsidR="00B86A84">
        <w:rPr>
          <w:rFonts w:ascii="Times New Roman" w:hAnsi="Times New Roman"/>
          <w:b/>
          <w:bCs/>
          <w:sz w:val="18"/>
        </w:rPr>
        <w:t>CERT</w:t>
      </w:r>
      <w:r w:rsidR="001774ED">
        <w:rPr>
          <w:rFonts w:ascii="Times New Roman" w:hAnsi="Times New Roman"/>
          <w:b/>
          <w:bCs/>
          <w:sz w:val="18"/>
        </w:rPr>
        <w:t>I</w:t>
      </w:r>
      <w:r w:rsidR="00B86A84">
        <w:rPr>
          <w:rFonts w:ascii="Times New Roman" w:hAnsi="Times New Roman"/>
          <w:b/>
          <w:bCs/>
          <w:sz w:val="18"/>
        </w:rPr>
        <w:t>FICATE (C6013</w:t>
      </w:r>
      <w:r w:rsidR="00AE3F9F">
        <w:rPr>
          <w:rFonts w:ascii="Times New Roman" w:hAnsi="Times New Roman"/>
          <w:b/>
          <w:bCs/>
          <w:sz w:val="18"/>
        </w:rPr>
        <w:t>0C</w:t>
      </w:r>
      <w:r>
        <w:rPr>
          <w:rFonts w:ascii="Times New Roman" w:hAnsi="Times New Roman"/>
          <w:b/>
          <w:bCs/>
          <w:sz w:val="18"/>
        </w:rPr>
        <w:t>6</w:t>
      </w:r>
      <w:r w:rsidR="00AE3F9F">
        <w:rPr>
          <w:rFonts w:ascii="Times New Roman" w:hAnsi="Times New Roman"/>
          <w:b/>
          <w:bCs/>
          <w:sz w:val="18"/>
        </w:rPr>
        <w:t>)</w:t>
      </w:r>
    </w:p>
    <w:p w14:paraId="5CCCBF11" w14:textId="77777777" w:rsidR="00FC644E" w:rsidRDefault="00FC644E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Evening/Weekend Program</w:t>
      </w:r>
    </w:p>
    <w:p w14:paraId="35CADF1F" w14:textId="0ABD8241" w:rsidR="00AE3F9F" w:rsidRDefault="00A46D11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</w:t>
      </w:r>
      <w:r w:rsidR="00AE3F9F">
        <w:rPr>
          <w:rFonts w:ascii="Times New Roman" w:hAnsi="Times New Roman"/>
          <w:sz w:val="18"/>
          <w:szCs w:val="20"/>
        </w:rPr>
        <w:t>Effective: Fall 20</w:t>
      </w:r>
      <w:r w:rsidR="000838D3">
        <w:rPr>
          <w:rFonts w:ascii="Times New Roman" w:hAnsi="Times New Roman"/>
          <w:sz w:val="18"/>
          <w:szCs w:val="20"/>
        </w:rPr>
        <w:t>2</w:t>
      </w:r>
      <w:r w:rsidR="00031B4F">
        <w:rPr>
          <w:rFonts w:ascii="Times New Roman" w:hAnsi="Times New Roman"/>
          <w:sz w:val="18"/>
          <w:szCs w:val="20"/>
        </w:rPr>
        <w:t>5</w:t>
      </w:r>
    </w:p>
    <w:p w14:paraId="42DE69F9" w14:textId="339910F0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A1308E">
        <w:rPr>
          <w:rFonts w:ascii="Times New Roman" w:hAnsi="Times New Roman"/>
          <w:sz w:val="18"/>
          <w:szCs w:val="20"/>
        </w:rPr>
        <w:t>01</w:t>
      </w:r>
      <w:r w:rsidR="005651BB">
        <w:rPr>
          <w:rFonts w:ascii="Times New Roman" w:hAnsi="Times New Roman"/>
          <w:sz w:val="18"/>
          <w:szCs w:val="20"/>
        </w:rPr>
        <w:t>/</w:t>
      </w:r>
      <w:r w:rsidR="00A1308E">
        <w:rPr>
          <w:rFonts w:ascii="Times New Roman" w:hAnsi="Times New Roman"/>
          <w:sz w:val="18"/>
          <w:szCs w:val="20"/>
        </w:rPr>
        <w:t>22</w:t>
      </w:r>
      <w:r>
        <w:rPr>
          <w:rFonts w:ascii="Times New Roman" w:hAnsi="Times New Roman"/>
          <w:sz w:val="18"/>
          <w:szCs w:val="20"/>
        </w:rPr>
        <w:t>/</w:t>
      </w:r>
      <w:r w:rsidR="00470FFB">
        <w:rPr>
          <w:rFonts w:ascii="Times New Roman" w:hAnsi="Times New Roman"/>
          <w:sz w:val="18"/>
          <w:szCs w:val="20"/>
        </w:rPr>
        <w:t>2</w:t>
      </w:r>
      <w:r w:rsidR="00A1308E">
        <w:rPr>
          <w:rFonts w:ascii="Times New Roman" w:hAnsi="Times New Roman"/>
          <w:sz w:val="18"/>
          <w:szCs w:val="20"/>
        </w:rPr>
        <w:t>5</w:t>
      </w:r>
    </w:p>
    <w:p w14:paraId="69945AC2" w14:textId="77777777" w:rsidR="00A46D11" w:rsidRDefault="00A46D11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18"/>
          <w:szCs w:val="20"/>
        </w:rPr>
      </w:pPr>
    </w:p>
    <w:p w14:paraId="7B6AB47E" w14:textId="77777777" w:rsidR="00A46D11" w:rsidRDefault="00A46D11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18"/>
          <w:szCs w:val="20"/>
        </w:rPr>
      </w:pPr>
    </w:p>
    <w:p w14:paraId="479B34D1" w14:textId="613A59D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This</w:t>
      </w:r>
      <w:r w:rsidR="00276FDD">
        <w:rPr>
          <w:rFonts w:ascii="Times New Roman" w:hAnsi="Times New Roman"/>
          <w:sz w:val="18"/>
          <w:szCs w:val="28"/>
        </w:rPr>
        <w:t xml:space="preserve"> certificate program is </w:t>
      </w:r>
      <w:r>
        <w:rPr>
          <w:rFonts w:ascii="Times New Roman" w:hAnsi="Times New Roman"/>
          <w:sz w:val="18"/>
          <w:szCs w:val="28"/>
        </w:rPr>
        <w:t xml:space="preserve">designed to prepare individuals for entry-level positions as </w:t>
      </w:r>
      <w:r w:rsidR="00FC6E5D">
        <w:rPr>
          <w:rFonts w:ascii="Times New Roman" w:hAnsi="Times New Roman"/>
          <w:sz w:val="18"/>
          <w:szCs w:val="28"/>
        </w:rPr>
        <w:t>ADAS technicians</w:t>
      </w:r>
      <w:r w:rsidR="00276FDD">
        <w:rPr>
          <w:rFonts w:ascii="Times New Roman" w:hAnsi="Times New Roman"/>
          <w:sz w:val="18"/>
          <w:szCs w:val="28"/>
        </w:rPr>
        <w:t xml:space="preserve"> </w:t>
      </w:r>
      <w:r>
        <w:rPr>
          <w:rFonts w:ascii="Times New Roman" w:hAnsi="Times New Roman"/>
          <w:sz w:val="18"/>
          <w:szCs w:val="28"/>
        </w:rPr>
        <w:t xml:space="preserve">in the auto body </w:t>
      </w:r>
      <w:r w:rsidR="00FC6E5D">
        <w:rPr>
          <w:rFonts w:ascii="Times New Roman" w:hAnsi="Times New Roman"/>
          <w:sz w:val="18"/>
          <w:szCs w:val="28"/>
        </w:rPr>
        <w:t>repair industries</w:t>
      </w:r>
      <w:r>
        <w:rPr>
          <w:rFonts w:ascii="Times New Roman" w:hAnsi="Times New Roman"/>
          <w:sz w:val="18"/>
          <w:szCs w:val="28"/>
        </w:rPr>
        <w:t xml:space="preserve">.  Instruction will include </w:t>
      </w:r>
      <w:r w:rsidR="00276FDD">
        <w:rPr>
          <w:rFonts w:ascii="Times New Roman" w:hAnsi="Times New Roman"/>
          <w:sz w:val="18"/>
          <w:szCs w:val="28"/>
        </w:rPr>
        <w:t>vehicle</w:t>
      </w:r>
      <w:r w:rsidR="00FC6E5D">
        <w:rPr>
          <w:rFonts w:ascii="Times New Roman" w:hAnsi="Times New Roman"/>
          <w:sz w:val="18"/>
          <w:szCs w:val="28"/>
        </w:rPr>
        <w:t xml:space="preserve"> damage</w:t>
      </w:r>
      <w:r w:rsidR="00276FDD">
        <w:rPr>
          <w:rFonts w:ascii="Times New Roman" w:hAnsi="Times New Roman"/>
          <w:sz w:val="18"/>
          <w:szCs w:val="28"/>
        </w:rPr>
        <w:t xml:space="preserve"> analysis, computerized </w:t>
      </w:r>
      <w:r w:rsidR="00FC6E5D">
        <w:rPr>
          <w:rFonts w:ascii="Times New Roman" w:hAnsi="Times New Roman"/>
          <w:sz w:val="18"/>
          <w:szCs w:val="28"/>
        </w:rPr>
        <w:t>diagnostics</w:t>
      </w:r>
      <w:r w:rsidR="00276FDD">
        <w:rPr>
          <w:rFonts w:ascii="Times New Roman" w:hAnsi="Times New Roman"/>
          <w:sz w:val="18"/>
          <w:szCs w:val="28"/>
        </w:rPr>
        <w:t xml:space="preserve">, utilization of manufacture’s repair procedures, </w:t>
      </w:r>
      <w:r w:rsidR="00FC6E5D">
        <w:rPr>
          <w:rFonts w:ascii="Times New Roman" w:hAnsi="Times New Roman"/>
          <w:sz w:val="18"/>
          <w:szCs w:val="28"/>
        </w:rPr>
        <w:t>static and dynamic calibration</w:t>
      </w:r>
      <w:r w:rsidR="00276FDD">
        <w:rPr>
          <w:rFonts w:ascii="Times New Roman" w:hAnsi="Times New Roman"/>
          <w:sz w:val="18"/>
          <w:szCs w:val="28"/>
        </w:rPr>
        <w:t xml:space="preserve"> process</w:t>
      </w:r>
      <w:r w:rsidR="00FC6E5D">
        <w:rPr>
          <w:rFonts w:ascii="Times New Roman" w:hAnsi="Times New Roman"/>
          <w:sz w:val="18"/>
          <w:szCs w:val="28"/>
        </w:rPr>
        <w:t>es</w:t>
      </w:r>
      <w:r w:rsidR="00276FDD">
        <w:rPr>
          <w:rFonts w:ascii="Times New Roman" w:hAnsi="Times New Roman"/>
          <w:sz w:val="18"/>
          <w:szCs w:val="28"/>
        </w:rPr>
        <w:t xml:space="preserve"> and collision repair management.</w:t>
      </w:r>
    </w:p>
    <w:p w14:paraId="28461742" w14:textId="7777777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  <w:szCs w:val="28"/>
        </w:rPr>
      </w:pPr>
    </w:p>
    <w:p w14:paraId="23F716F2" w14:textId="77777777" w:rsidR="00AE3F9F" w:rsidRDefault="00276FD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Upon c</w:t>
      </w:r>
      <w:r w:rsidR="00AE3F9F">
        <w:rPr>
          <w:rFonts w:ascii="Times New Roman" w:hAnsi="Times New Roman"/>
          <w:sz w:val="18"/>
          <w:szCs w:val="28"/>
        </w:rPr>
        <w:t>omplet</w:t>
      </w:r>
      <w:r>
        <w:rPr>
          <w:rFonts w:ascii="Times New Roman" w:hAnsi="Times New Roman"/>
          <w:sz w:val="18"/>
          <w:szCs w:val="28"/>
        </w:rPr>
        <w:t>ion, students will be eligible to take the North Carolina Adjuster License class and exam.</w:t>
      </w:r>
    </w:p>
    <w:p w14:paraId="5937FED4" w14:textId="7777777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  <w:szCs w:val="28"/>
        </w:rPr>
      </w:pPr>
    </w:p>
    <w:p w14:paraId="5437FEB4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8"/>
        </w:rPr>
        <w:t xml:space="preserve">Courses in this program can be transferred directly into the </w:t>
      </w:r>
      <w:r w:rsidR="00146C8A">
        <w:rPr>
          <w:rFonts w:ascii="Times New Roman" w:hAnsi="Times New Roman"/>
          <w:sz w:val="18"/>
          <w:szCs w:val="28"/>
        </w:rPr>
        <w:t>Collision</w:t>
      </w:r>
      <w:r>
        <w:rPr>
          <w:rFonts w:ascii="Times New Roman" w:hAnsi="Times New Roman"/>
          <w:sz w:val="18"/>
          <w:szCs w:val="28"/>
        </w:rPr>
        <w:t xml:space="preserve"> Repair </w:t>
      </w:r>
      <w:r w:rsidR="00146C8A">
        <w:rPr>
          <w:rFonts w:ascii="Times New Roman" w:hAnsi="Times New Roman"/>
          <w:sz w:val="18"/>
          <w:szCs w:val="28"/>
        </w:rPr>
        <w:t xml:space="preserve">and Refinishing </w:t>
      </w:r>
      <w:r w:rsidR="00276FDD">
        <w:rPr>
          <w:rFonts w:ascii="Times New Roman" w:hAnsi="Times New Roman"/>
          <w:sz w:val="18"/>
          <w:szCs w:val="28"/>
        </w:rPr>
        <w:t>associate degree.</w:t>
      </w:r>
    </w:p>
    <w:p w14:paraId="03332A9E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18"/>
          <w:szCs w:val="20"/>
        </w:rPr>
      </w:pPr>
    </w:p>
    <w:p w14:paraId="5CF6A01A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</w:t>
      </w:r>
      <w:r w:rsidR="00A46D11">
        <w:rPr>
          <w:rFonts w:ascii="Times New Roman" w:hAnsi="Times New Roman"/>
          <w:sz w:val="18"/>
          <w:szCs w:val="20"/>
        </w:rPr>
        <w:t xml:space="preserve">  </w:t>
      </w:r>
      <w:r>
        <w:rPr>
          <w:rFonts w:ascii="Times New Roman" w:hAnsi="Times New Roman"/>
          <w:sz w:val="18"/>
          <w:szCs w:val="20"/>
        </w:rPr>
        <w:t>2 Semesters</w:t>
      </w:r>
    </w:p>
    <w:p w14:paraId="7C68E1D5" w14:textId="5158984D" w:rsidR="00A46D11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Prerequisite: </w:t>
      </w:r>
      <w:r>
        <w:rPr>
          <w:rFonts w:ascii="Times New Roman" w:hAnsi="Times New Roman"/>
          <w:sz w:val="18"/>
          <w:szCs w:val="20"/>
        </w:rPr>
        <w:tab/>
        <w:t>High School Diploma</w:t>
      </w:r>
      <w:r w:rsidR="00543BE4">
        <w:rPr>
          <w:rFonts w:ascii="Times New Roman" w:hAnsi="Times New Roman"/>
          <w:sz w:val="18"/>
          <w:szCs w:val="20"/>
        </w:rPr>
        <w:t>, Placement Test Equivalent</w:t>
      </w:r>
    </w:p>
    <w:p w14:paraId="5EAC97CC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Award:</w:t>
      </w:r>
      <w:r w:rsidR="00A46D11">
        <w:rPr>
          <w:rFonts w:ascii="Times New Roman" w:hAnsi="Times New Roman"/>
          <w:sz w:val="18"/>
          <w:szCs w:val="20"/>
        </w:rPr>
        <w:t xml:space="preserve">  </w:t>
      </w:r>
      <w:r>
        <w:rPr>
          <w:rFonts w:ascii="Times New Roman" w:hAnsi="Times New Roman"/>
          <w:sz w:val="18"/>
          <w:szCs w:val="20"/>
        </w:rPr>
        <w:t>Certificate</w:t>
      </w:r>
    </w:p>
    <w:p w14:paraId="1E484AD9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18"/>
        </w:rPr>
      </w:pPr>
    </w:p>
    <w:p w14:paraId="566C2339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0"/>
        </w:rP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864"/>
        <w:gridCol w:w="864"/>
        <w:gridCol w:w="864"/>
        <w:gridCol w:w="864"/>
      </w:tblGrid>
      <w:tr w:rsidR="00AE3F9F" w14:paraId="030268F1" w14:textId="77777777" w:rsidTr="009A27D6">
        <w:trPr>
          <w:trHeight w:val="243"/>
        </w:trPr>
        <w:tc>
          <w:tcPr>
            <w:tcW w:w="1008" w:type="dxa"/>
          </w:tcPr>
          <w:p w14:paraId="0D902AFC" w14:textId="77777777" w:rsidR="00AE3F9F" w:rsidRDefault="00AE3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ECDC0E3" w14:textId="77777777" w:rsidR="00AE3F9F" w:rsidRDefault="00AE3F9F">
            <w:pPr>
              <w:pStyle w:val="Heading6"/>
            </w:pPr>
            <w:r>
              <w:t>Title</w:t>
            </w:r>
          </w:p>
        </w:tc>
        <w:tc>
          <w:tcPr>
            <w:tcW w:w="864" w:type="dxa"/>
          </w:tcPr>
          <w:p w14:paraId="666DBF45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864" w:type="dxa"/>
          </w:tcPr>
          <w:p w14:paraId="1B4FAF2F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864" w:type="dxa"/>
          </w:tcPr>
          <w:p w14:paraId="5B004DE1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864" w:type="dxa"/>
          </w:tcPr>
          <w:p w14:paraId="35B8863B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FC6E5D" w14:paraId="7346D24A" w14:textId="77777777">
        <w:tc>
          <w:tcPr>
            <w:tcW w:w="1008" w:type="dxa"/>
          </w:tcPr>
          <w:p w14:paraId="6E19AE6E" w14:textId="57B0F67E" w:rsidR="00FC6E5D" w:rsidRDefault="00FC6E5D" w:rsidP="009A27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AUB121</w:t>
            </w:r>
          </w:p>
        </w:tc>
        <w:tc>
          <w:tcPr>
            <w:tcW w:w="2880" w:type="dxa"/>
          </w:tcPr>
          <w:p w14:paraId="6A45B109" w14:textId="19CD2DE9" w:rsidR="00FC6E5D" w:rsidRDefault="00FC6E5D" w:rsidP="009A27D6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Non-Structural Damage I</w:t>
            </w:r>
          </w:p>
        </w:tc>
        <w:tc>
          <w:tcPr>
            <w:tcW w:w="864" w:type="dxa"/>
          </w:tcPr>
          <w:p w14:paraId="0EA5A8DF" w14:textId="6F66F2D9" w:rsidR="00FC6E5D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044C3D7F" w14:textId="5B7F594E" w:rsidR="00FC6E5D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7BDFD360" w14:textId="3F91E385" w:rsidR="00FC6E5D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54BD0A73" w14:textId="5AD24B84" w:rsidR="00FC6E5D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3F9F" w14:paraId="7356C140" w14:textId="77777777">
        <w:tc>
          <w:tcPr>
            <w:tcW w:w="1008" w:type="dxa"/>
          </w:tcPr>
          <w:p w14:paraId="0E80A16C" w14:textId="77777777" w:rsidR="00AE3F9F" w:rsidRDefault="00AE3F9F" w:rsidP="009A27D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AUB1</w:t>
            </w:r>
            <w:r w:rsidR="009A27D6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880" w:type="dxa"/>
          </w:tcPr>
          <w:p w14:paraId="77BD64BB" w14:textId="77777777" w:rsidR="00AE3F9F" w:rsidRDefault="009A27D6" w:rsidP="009A27D6">
            <w:r>
              <w:rPr>
                <w:rFonts w:ascii="Times New Roman" w:hAnsi="Times New Roman"/>
                <w:sz w:val="18"/>
                <w:szCs w:val="20"/>
              </w:rPr>
              <w:t>Autobody Estimating</w:t>
            </w:r>
          </w:p>
        </w:tc>
        <w:tc>
          <w:tcPr>
            <w:tcW w:w="864" w:type="dxa"/>
          </w:tcPr>
          <w:p w14:paraId="37CE4921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14:paraId="7FD83FBD" w14:textId="77777777" w:rsidR="00AE3F9F" w:rsidRDefault="009A2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2612442D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25CE3868" w14:textId="77777777" w:rsidR="00AE3F9F" w:rsidRDefault="009A2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A7A79" w14:paraId="3A5A76E4" w14:textId="77777777">
        <w:tc>
          <w:tcPr>
            <w:tcW w:w="1008" w:type="dxa"/>
          </w:tcPr>
          <w:p w14:paraId="62409B6D" w14:textId="77777777" w:rsidR="008A7A79" w:rsidRDefault="008A7A79" w:rsidP="009A27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AUM112</w:t>
            </w:r>
          </w:p>
        </w:tc>
        <w:tc>
          <w:tcPr>
            <w:tcW w:w="2880" w:type="dxa"/>
          </w:tcPr>
          <w:p w14:paraId="63978315" w14:textId="77777777" w:rsidR="008A7A79" w:rsidRDefault="008A7A79" w:rsidP="009A27D6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Emerging Trends – Auto Ind</w:t>
            </w:r>
          </w:p>
        </w:tc>
        <w:tc>
          <w:tcPr>
            <w:tcW w:w="864" w:type="dxa"/>
          </w:tcPr>
          <w:p w14:paraId="468C9857" w14:textId="77777777" w:rsidR="008A7A79" w:rsidRDefault="008A7A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14:paraId="1ABD2809" w14:textId="77777777" w:rsidR="008A7A79" w:rsidRDefault="008A7A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65B5A05B" w14:textId="77777777" w:rsidR="008A7A79" w:rsidRDefault="008A7A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03D5C104" w14:textId="77777777" w:rsidR="008A7A79" w:rsidRDefault="008A7A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3F9F" w14:paraId="74B2C961" w14:textId="77777777">
        <w:tc>
          <w:tcPr>
            <w:tcW w:w="1008" w:type="dxa"/>
          </w:tcPr>
          <w:p w14:paraId="06CD7E22" w14:textId="77777777" w:rsidR="00AE3F9F" w:rsidRDefault="00AE3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46C8C23" w14:textId="77777777" w:rsidR="00AE3F9F" w:rsidRDefault="00AE3F9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2348CD85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864" w:type="dxa"/>
          </w:tcPr>
          <w:p w14:paraId="3B0120A3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864" w:type="dxa"/>
          </w:tcPr>
          <w:p w14:paraId="354DE555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864" w:type="dxa"/>
          </w:tcPr>
          <w:p w14:paraId="0863B8BC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AE3F9F" w14:paraId="5C195A7B" w14:textId="77777777">
        <w:trPr>
          <w:trHeight w:val="215"/>
        </w:trPr>
        <w:tc>
          <w:tcPr>
            <w:tcW w:w="1008" w:type="dxa"/>
          </w:tcPr>
          <w:p w14:paraId="09E47A37" w14:textId="77777777" w:rsidR="00AE3F9F" w:rsidRDefault="00AE3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D3139B8" w14:textId="77777777" w:rsidR="00AE3F9F" w:rsidRDefault="00AE3F9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864" w:type="dxa"/>
          </w:tcPr>
          <w:p w14:paraId="048001FE" w14:textId="77777777" w:rsidR="00AE3F9F" w:rsidRDefault="008A7A7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14:paraId="3DD91EF4" w14:textId="22336763" w:rsidR="00AE3F9F" w:rsidRDefault="00FC6E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4" w:type="dxa"/>
          </w:tcPr>
          <w:p w14:paraId="4D853A86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0B231640" w14:textId="34C6A317" w:rsidR="00AE3F9F" w:rsidRDefault="00FC6E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14:paraId="53B11A97" w14:textId="77777777" w:rsidR="00AE3F9F" w:rsidRDefault="00AE3F9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right" w:pos="3360"/>
          <w:tab w:val="right" w:pos="3738"/>
          <w:tab w:val="right" w:pos="4032"/>
          <w:tab w:val="righ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  <w:szCs w:val="18"/>
        </w:rPr>
      </w:pPr>
    </w:p>
    <w:p w14:paraId="4C560100" w14:textId="7777777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18"/>
          <w:szCs w:val="20"/>
        </w:rP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864"/>
        <w:gridCol w:w="864"/>
        <w:gridCol w:w="864"/>
        <w:gridCol w:w="864"/>
      </w:tblGrid>
      <w:tr w:rsidR="00AE3F9F" w14:paraId="719F942A" w14:textId="77777777">
        <w:tc>
          <w:tcPr>
            <w:tcW w:w="1008" w:type="dxa"/>
          </w:tcPr>
          <w:p w14:paraId="1A71374B" w14:textId="77777777" w:rsidR="00AE3F9F" w:rsidRDefault="00AE3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462E701" w14:textId="77777777" w:rsidR="00AE3F9F" w:rsidRDefault="00AE3F9F">
            <w:pPr>
              <w:pStyle w:val="Heading6"/>
            </w:pPr>
            <w:r>
              <w:t>Title</w:t>
            </w:r>
          </w:p>
        </w:tc>
        <w:tc>
          <w:tcPr>
            <w:tcW w:w="864" w:type="dxa"/>
          </w:tcPr>
          <w:p w14:paraId="6144D206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864" w:type="dxa"/>
          </w:tcPr>
          <w:p w14:paraId="283A2705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864" w:type="dxa"/>
          </w:tcPr>
          <w:p w14:paraId="59F7A170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864" w:type="dxa"/>
          </w:tcPr>
          <w:p w14:paraId="0BF92F7D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E3F9F" w14:paraId="50CAB160" w14:textId="77777777">
        <w:tc>
          <w:tcPr>
            <w:tcW w:w="1008" w:type="dxa"/>
          </w:tcPr>
          <w:p w14:paraId="12041396" w14:textId="24EA8C48" w:rsidR="00AE3F9F" w:rsidRDefault="00AE3F9F" w:rsidP="009A27D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FC6E5D">
              <w:rPr>
                <w:rFonts w:ascii="Times New Roman" w:hAnsi="Times New Roman"/>
                <w:sz w:val="18"/>
                <w:szCs w:val="18"/>
              </w:rPr>
              <w:t>UB</w:t>
            </w:r>
            <w:r w:rsidR="009A27D6">
              <w:rPr>
                <w:rFonts w:ascii="Times New Roman" w:hAnsi="Times New Roman"/>
                <w:sz w:val="18"/>
                <w:szCs w:val="18"/>
              </w:rPr>
              <w:t>1</w:t>
            </w:r>
            <w:r w:rsidR="00FC6E5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80" w:type="dxa"/>
          </w:tcPr>
          <w:p w14:paraId="41700C94" w14:textId="282D537C" w:rsidR="00AE3F9F" w:rsidRDefault="00FC6E5D" w:rsidP="009A27D6">
            <w:r>
              <w:rPr>
                <w:rFonts w:ascii="Times New Roman" w:hAnsi="Times New Roman"/>
                <w:sz w:val="18"/>
                <w:szCs w:val="20"/>
              </w:rPr>
              <w:t>Non-Structural Damage II</w:t>
            </w:r>
            <w:bookmarkStart w:id="0" w:name="_GoBack"/>
            <w:bookmarkEnd w:id="0"/>
          </w:p>
        </w:tc>
        <w:tc>
          <w:tcPr>
            <w:tcW w:w="864" w:type="dxa"/>
          </w:tcPr>
          <w:p w14:paraId="029F4E41" w14:textId="708C9D92" w:rsidR="00AE3F9F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3489C7D7" w14:textId="76723317" w:rsidR="00AE3F9F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</w:tcPr>
          <w:p w14:paraId="24C44DBD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19E712D8" w14:textId="3D615462" w:rsidR="00AE3F9F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E3F9F" w14:paraId="1731D645" w14:textId="77777777">
        <w:tc>
          <w:tcPr>
            <w:tcW w:w="1008" w:type="dxa"/>
          </w:tcPr>
          <w:p w14:paraId="0B037F9A" w14:textId="3F564E5D" w:rsidR="00AE3F9F" w:rsidRDefault="00AE3F9F" w:rsidP="009A27D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</w:t>
            </w:r>
            <w:r w:rsidR="00FC6E5D">
              <w:rPr>
                <w:rFonts w:ascii="Times New Roman" w:hAnsi="Times New Roman"/>
                <w:sz w:val="18"/>
                <w:szCs w:val="18"/>
              </w:rPr>
              <w:t>B</w:t>
            </w:r>
            <w:r w:rsidR="009A27D6">
              <w:rPr>
                <w:rFonts w:ascii="Times New Roman" w:hAnsi="Times New Roman"/>
                <w:sz w:val="18"/>
                <w:szCs w:val="18"/>
              </w:rPr>
              <w:t>1</w:t>
            </w:r>
            <w:r w:rsidR="00FC6E5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80" w:type="dxa"/>
          </w:tcPr>
          <w:p w14:paraId="2042F49D" w14:textId="0BC451F6" w:rsidR="00AE3F9F" w:rsidRDefault="00FC6E5D" w:rsidP="009A27D6">
            <w:r>
              <w:rPr>
                <w:rFonts w:ascii="Times New Roman" w:hAnsi="Times New Roman"/>
                <w:sz w:val="18"/>
                <w:szCs w:val="20"/>
              </w:rPr>
              <w:t>Mech &amp; Elec Components I</w:t>
            </w:r>
          </w:p>
        </w:tc>
        <w:tc>
          <w:tcPr>
            <w:tcW w:w="864" w:type="dxa"/>
          </w:tcPr>
          <w:p w14:paraId="43AEF151" w14:textId="324526E8" w:rsidR="00AE3F9F" w:rsidRDefault="00FC6E5D" w:rsidP="009A2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296C98CD" w14:textId="6B5E9C1D" w:rsidR="00AE3F9F" w:rsidRDefault="00FC6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14:paraId="462ECB49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0C398F0E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3F9F" w14:paraId="1EC28EC7" w14:textId="77777777">
        <w:tc>
          <w:tcPr>
            <w:tcW w:w="1008" w:type="dxa"/>
          </w:tcPr>
          <w:p w14:paraId="5CF9BABA" w14:textId="77777777" w:rsidR="00AE3F9F" w:rsidRDefault="00AE3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37D6209" w14:textId="77777777" w:rsidR="00AE3F9F" w:rsidRDefault="00AE3F9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14:paraId="2C26E5C3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864" w:type="dxa"/>
          </w:tcPr>
          <w:p w14:paraId="6B49324B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864" w:type="dxa"/>
          </w:tcPr>
          <w:p w14:paraId="721B59E2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864" w:type="dxa"/>
          </w:tcPr>
          <w:p w14:paraId="1E543002" w14:textId="77777777" w:rsidR="00AE3F9F" w:rsidRDefault="00AE3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AE3F9F" w14:paraId="6F7F065F" w14:textId="77777777">
        <w:trPr>
          <w:trHeight w:val="215"/>
        </w:trPr>
        <w:tc>
          <w:tcPr>
            <w:tcW w:w="1008" w:type="dxa"/>
          </w:tcPr>
          <w:p w14:paraId="28EC17CD" w14:textId="77777777" w:rsidR="00AE3F9F" w:rsidRDefault="00AE3F9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459CD19" w14:textId="77777777" w:rsidR="00AE3F9F" w:rsidRDefault="00AE3F9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864" w:type="dxa"/>
          </w:tcPr>
          <w:p w14:paraId="041DDF59" w14:textId="76731720" w:rsidR="00AE3F9F" w:rsidRDefault="00FC6E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090E13B4" w14:textId="34995626" w:rsidR="00AE3F9F" w:rsidRDefault="00FC6E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14:paraId="7C16A6F8" w14:textId="77777777" w:rsidR="00AE3F9F" w:rsidRDefault="00AE3F9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4" w:type="dxa"/>
          </w:tcPr>
          <w:p w14:paraId="0C107C58" w14:textId="5978525E" w:rsidR="00AE3F9F" w:rsidRDefault="00FC6E5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14:paraId="77245282" w14:textId="7777777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b/>
          <w:bCs/>
          <w:sz w:val="18"/>
          <w:szCs w:val="20"/>
        </w:rPr>
      </w:pPr>
    </w:p>
    <w:p w14:paraId="477E49ED" w14:textId="7777777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TOTAL REQUIRED CREDITS.... 1</w:t>
      </w:r>
      <w:r w:rsidR="00FB379C">
        <w:rPr>
          <w:rFonts w:ascii="Times New Roman" w:hAnsi="Times New Roman"/>
          <w:b/>
          <w:bCs/>
          <w:sz w:val="18"/>
          <w:szCs w:val="20"/>
        </w:rPr>
        <w:t>5</w:t>
      </w:r>
    </w:p>
    <w:p w14:paraId="52E6D6F3" w14:textId="77777777" w:rsidR="00AE3F9F" w:rsidRDefault="00AE3F9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b/>
          <w:bCs/>
          <w:sz w:val="18"/>
          <w:szCs w:val="20"/>
        </w:rPr>
      </w:pPr>
    </w:p>
    <w:p w14:paraId="7CD0F78C" w14:textId="77777777" w:rsidR="00AE3F9F" w:rsidRDefault="00532A94" w:rsidP="00A46D1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Work-</w:t>
      </w:r>
      <w:r w:rsidR="00661A49">
        <w:rPr>
          <w:rFonts w:ascii="Times New Roman" w:hAnsi="Times New Roman"/>
          <w:b/>
          <w:bCs/>
          <w:sz w:val="18"/>
          <w:szCs w:val="20"/>
        </w:rPr>
        <w:t>Based Learning</w:t>
      </w:r>
      <w:r w:rsidR="00AE3F9F">
        <w:rPr>
          <w:rFonts w:ascii="Times New Roman" w:hAnsi="Times New Roman"/>
          <w:b/>
          <w:bCs/>
          <w:sz w:val="18"/>
          <w:szCs w:val="20"/>
        </w:rPr>
        <w:t xml:space="preserve"> Option:  </w:t>
      </w:r>
      <w:r w:rsidR="00AE3F9F">
        <w:rPr>
          <w:rFonts w:ascii="Times New Roman" w:hAnsi="Times New Roman"/>
          <w:sz w:val="18"/>
          <w:szCs w:val="20"/>
        </w:rPr>
        <w:t>NA</w:t>
      </w:r>
    </w:p>
    <w:p w14:paraId="77B5BCCD" w14:textId="77777777" w:rsidR="00123DA0" w:rsidRDefault="00123DA0" w:rsidP="00A46D1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40"/>
          <w:tab w:val="left" w:pos="6480"/>
          <w:tab w:val="left" w:pos="6660"/>
          <w:tab w:val="left" w:pos="6840"/>
          <w:tab w:val="left" w:pos="7200"/>
          <w:tab w:val="left" w:pos="7380"/>
          <w:tab w:val="left" w:pos="7560"/>
          <w:tab w:val="left" w:pos="7920"/>
          <w:tab w:val="left" w:pos="8100"/>
          <w:tab w:val="left" w:pos="8280"/>
          <w:tab w:val="left" w:pos="8460"/>
        </w:tabs>
        <w:rPr>
          <w:rFonts w:ascii="Times New Roman" w:hAnsi="Times New Roman"/>
          <w:sz w:val="18"/>
          <w:szCs w:val="20"/>
        </w:rPr>
      </w:pPr>
    </w:p>
    <w:p w14:paraId="659E698A" w14:textId="77777777" w:rsidR="00AE3F9F" w:rsidRPr="003B777E" w:rsidRDefault="00AE3F9F" w:rsidP="00870F36">
      <w:pPr>
        <w:tabs>
          <w:tab w:val="center" w:pos="4680"/>
        </w:tabs>
        <w:rPr>
          <w:rFonts w:ascii="Times New Roman" w:hAnsi="Times New Roman"/>
          <w:sz w:val="18"/>
          <w:szCs w:val="16"/>
        </w:rPr>
      </w:pPr>
    </w:p>
    <w:sectPr w:rsidR="00AE3F9F" w:rsidRPr="003B777E">
      <w:endnotePr>
        <w:numFmt w:val="decimal"/>
      </w:endnotePr>
      <w:pgSz w:w="12240" w:h="15840"/>
      <w:pgMar w:top="432" w:right="1152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75"/>
    <w:rsid w:val="0002751D"/>
    <w:rsid w:val="00031B4F"/>
    <w:rsid w:val="000732C2"/>
    <w:rsid w:val="000838D3"/>
    <w:rsid w:val="000E17CF"/>
    <w:rsid w:val="001010B7"/>
    <w:rsid w:val="00103487"/>
    <w:rsid w:val="00123DA0"/>
    <w:rsid w:val="00146C8A"/>
    <w:rsid w:val="00173B0E"/>
    <w:rsid w:val="00175148"/>
    <w:rsid w:val="001774ED"/>
    <w:rsid w:val="00177B97"/>
    <w:rsid w:val="002243CA"/>
    <w:rsid w:val="00276FDD"/>
    <w:rsid w:val="002D19EA"/>
    <w:rsid w:val="00326FB0"/>
    <w:rsid w:val="00390FBB"/>
    <w:rsid w:val="003A50F8"/>
    <w:rsid w:val="003A6B34"/>
    <w:rsid w:val="003B777E"/>
    <w:rsid w:val="003C3DA3"/>
    <w:rsid w:val="003D3569"/>
    <w:rsid w:val="0043080C"/>
    <w:rsid w:val="00437675"/>
    <w:rsid w:val="00440C7F"/>
    <w:rsid w:val="00470FFB"/>
    <w:rsid w:val="004F30ED"/>
    <w:rsid w:val="005002E5"/>
    <w:rsid w:val="00532A94"/>
    <w:rsid w:val="005350E1"/>
    <w:rsid w:val="00543BE4"/>
    <w:rsid w:val="005651BB"/>
    <w:rsid w:val="00575A1F"/>
    <w:rsid w:val="00661A49"/>
    <w:rsid w:val="00672167"/>
    <w:rsid w:val="006D1ECD"/>
    <w:rsid w:val="00764156"/>
    <w:rsid w:val="007A3404"/>
    <w:rsid w:val="007E7711"/>
    <w:rsid w:val="007F4D94"/>
    <w:rsid w:val="008329B3"/>
    <w:rsid w:val="00870F36"/>
    <w:rsid w:val="00895F72"/>
    <w:rsid w:val="008A7A79"/>
    <w:rsid w:val="008F0475"/>
    <w:rsid w:val="009246C4"/>
    <w:rsid w:val="009A27D6"/>
    <w:rsid w:val="00A0328E"/>
    <w:rsid w:val="00A1308E"/>
    <w:rsid w:val="00A15B08"/>
    <w:rsid w:val="00A245D7"/>
    <w:rsid w:val="00A46D11"/>
    <w:rsid w:val="00A64A45"/>
    <w:rsid w:val="00A946F6"/>
    <w:rsid w:val="00AA3758"/>
    <w:rsid w:val="00AA4DE9"/>
    <w:rsid w:val="00AD0F74"/>
    <w:rsid w:val="00AE3054"/>
    <w:rsid w:val="00AE3F9F"/>
    <w:rsid w:val="00B80C97"/>
    <w:rsid w:val="00B86A84"/>
    <w:rsid w:val="00BA4174"/>
    <w:rsid w:val="00BB0665"/>
    <w:rsid w:val="00BB20C1"/>
    <w:rsid w:val="00C0419A"/>
    <w:rsid w:val="00C14256"/>
    <w:rsid w:val="00C324DF"/>
    <w:rsid w:val="00C6777C"/>
    <w:rsid w:val="00C771E5"/>
    <w:rsid w:val="00C96DD2"/>
    <w:rsid w:val="00CB6ADB"/>
    <w:rsid w:val="00CE34F1"/>
    <w:rsid w:val="00D0214F"/>
    <w:rsid w:val="00D732D4"/>
    <w:rsid w:val="00D96515"/>
    <w:rsid w:val="00DC1472"/>
    <w:rsid w:val="00DC4147"/>
    <w:rsid w:val="00EF1F60"/>
    <w:rsid w:val="00F26DAA"/>
    <w:rsid w:val="00F940CC"/>
    <w:rsid w:val="00FB379C"/>
    <w:rsid w:val="00FC1BD7"/>
    <w:rsid w:val="00FC644E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19FC5"/>
  <w15:docId w15:val="{8FCD1321-CF45-4FEF-8467-8C810439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4Char">
    <w:name w:val="Heading 4 Char"/>
    <w:link w:val="Heading4"/>
    <w:rsid w:val="00B86A84"/>
    <w:rPr>
      <w:b/>
      <w:bCs/>
      <w:szCs w:val="24"/>
    </w:rPr>
  </w:style>
  <w:style w:type="character" w:customStyle="1" w:styleId="Heading5Char">
    <w:name w:val="Heading 5 Char"/>
    <w:link w:val="Heading5"/>
    <w:rsid w:val="00B86A84"/>
    <w:rPr>
      <w:b/>
      <w:bCs/>
      <w:sz w:val="24"/>
      <w:szCs w:val="24"/>
    </w:rPr>
  </w:style>
  <w:style w:type="character" w:customStyle="1" w:styleId="TitleChar">
    <w:name w:val="Title Char"/>
    <w:link w:val="Title"/>
    <w:rsid w:val="00B86A84"/>
    <w:rPr>
      <w:b/>
      <w:bCs/>
      <w:sz w:val="24"/>
      <w:szCs w:val="24"/>
    </w:rPr>
  </w:style>
  <w:style w:type="paragraph" w:customStyle="1" w:styleId="Default">
    <w:name w:val="Default"/>
    <w:rsid w:val="00F26D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97294-4781-41D6-95E8-9FF3C0702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385-124B-4D88-AFF8-C5442C18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42496-3D15-40C3-B737-BE6EE1E113CE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8745fa-51ef-461c-a790-dca91110abf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1319</CharactersWithSpaces>
  <SharedDoc>false</SharedDoc>
  <HLinks>
    <vt:vector size="30" baseType="variant"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8323157</vt:i4>
      </vt:variant>
      <vt:variant>
        <vt:i4>9</vt:i4>
      </vt:variant>
      <vt:variant>
        <vt:i4>0</vt:i4>
      </vt:variant>
      <vt:variant>
        <vt:i4>5</vt:i4>
      </vt:variant>
      <vt:variant>
        <vt:lpwstr>mailto:dominied@faytechcc.edu</vt:lpwstr>
      </vt:variant>
      <vt:variant>
        <vt:lpwstr/>
      </vt:variant>
      <vt:variant>
        <vt:i4>7536721</vt:i4>
      </vt:variant>
      <vt:variant>
        <vt:i4>6</vt:i4>
      </vt:variant>
      <vt:variant>
        <vt:i4>0</vt:i4>
      </vt:variant>
      <vt:variant>
        <vt:i4>5</vt:i4>
      </vt:variant>
      <vt:variant>
        <vt:lpwstr>mailto:gagep@faytechcc.edu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7536704</vt:i4>
      </vt:variant>
      <vt:variant>
        <vt:i4>0</vt:i4>
      </vt:variant>
      <vt:variant>
        <vt:i4>0</vt:i4>
      </vt:variant>
      <vt:variant>
        <vt:i4>5</vt:i4>
      </vt:variant>
      <vt:variant>
        <vt:lpwstr>mailto:thomasth@faytechcc.edu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Williams</dc:creator>
  <cp:lastModifiedBy>Laura Cummins</cp:lastModifiedBy>
  <cp:revision>6</cp:revision>
  <cp:lastPrinted>2016-03-09T12:50:00Z</cp:lastPrinted>
  <dcterms:created xsi:type="dcterms:W3CDTF">2024-12-17T20:42:00Z</dcterms:created>
  <dcterms:modified xsi:type="dcterms:W3CDTF">2025-02-12T16:32:00Z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585800</vt:r8>
  </property>
</Properties>
</file>