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71" w:rsidRDefault="00C96B41">
      <w:pPr>
        <w:pStyle w:val="Title"/>
      </w:pPr>
      <w:r>
        <w:rPr>
          <w:color w:val="4F81BB"/>
        </w:rPr>
        <w:t>Certifications:</w:t>
      </w:r>
    </w:p>
    <w:p w:rsidR="00F42271" w:rsidRDefault="00C96B41">
      <w:pPr>
        <w:pStyle w:val="Title"/>
        <w:spacing w:before="247"/>
      </w:pPr>
      <w:r>
        <w:rPr>
          <w:color w:val="4F81BB"/>
        </w:rPr>
        <w:t>Acceptable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North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Carolina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Fire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and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Rescue/IFSAC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Certifications</w:t>
      </w:r>
    </w:p>
    <w:p w:rsidR="00F42271" w:rsidRDefault="00F42271">
      <w:pPr>
        <w:pStyle w:val="BodyText"/>
        <w:spacing w:before="10"/>
        <w:rPr>
          <w:rFonts w:ascii="Cambria"/>
          <w:b/>
          <w:sz w:val="26"/>
        </w:rPr>
      </w:pPr>
    </w:p>
    <w:p w:rsidR="00F42271" w:rsidRDefault="00C96B41">
      <w:pPr>
        <w:pStyle w:val="BodyText"/>
        <w:ind w:left="160"/>
      </w:pPr>
      <w:r>
        <w:t>The below listed NCFR/IFSAC Certification may be substituted for the equivalent FIP</w:t>
      </w:r>
      <w:r>
        <w:rPr>
          <w:spacing w:val="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FTCC</w:t>
      </w:r>
      <w:r>
        <w:rPr>
          <w:spacing w:val="-5"/>
        </w:rPr>
        <w:t xml:space="preserve"> </w:t>
      </w:r>
      <w:r>
        <w:t>FIP Program.</w:t>
      </w:r>
      <w:r>
        <w:rPr>
          <w:spacing w:val="-1"/>
        </w:rPr>
        <w:t xml:space="preserve"> </w:t>
      </w:r>
      <w:r>
        <w:t>Final</w:t>
      </w:r>
      <w:r>
        <w:rPr>
          <w:spacing w:val="-64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is granted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Department Chair</w:t>
      </w:r>
      <w:r w:rsidR="00EE1A2F">
        <w:t>, up to eight classes potentially.</w:t>
      </w:r>
      <w:bookmarkStart w:id="0" w:name="_GoBack"/>
      <w:bookmarkEnd w:id="0"/>
    </w:p>
    <w:p w:rsidR="00F42271" w:rsidRDefault="00F42271">
      <w:pPr>
        <w:pStyle w:val="BodyText"/>
        <w:spacing w:before="9"/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6930"/>
      </w:tblGrid>
      <w:tr w:rsidR="00F42271">
        <w:trPr>
          <w:trHeight w:val="313"/>
        </w:trPr>
        <w:tc>
          <w:tcPr>
            <w:tcW w:w="2359" w:type="dxa"/>
          </w:tcPr>
          <w:p w:rsidR="00F42271" w:rsidRDefault="00C96B4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spacing w:before="37"/>
              <w:ind w:right="2038"/>
              <w:jc w:val="left"/>
              <w:rPr>
                <w:sz w:val="20"/>
              </w:rPr>
            </w:pPr>
            <w:r>
              <w:rPr>
                <w:sz w:val="20"/>
              </w:rPr>
              <w:t>FIP-229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DYNAMICS</w:t>
            </w:r>
          </w:p>
        </w:tc>
      </w:tr>
      <w:tr w:rsidR="00F42271">
        <w:trPr>
          <w:trHeight w:val="615"/>
        </w:trPr>
        <w:tc>
          <w:tcPr>
            <w:tcW w:w="2359" w:type="dxa"/>
          </w:tcPr>
          <w:p w:rsidR="00F42271" w:rsidRDefault="00C96B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FIP-120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</w:p>
        </w:tc>
      </w:tr>
      <w:tr w:rsidR="00F42271">
        <w:trPr>
          <w:trHeight w:val="614"/>
        </w:trPr>
        <w:tc>
          <w:tcPr>
            <w:tcW w:w="2359" w:type="dxa"/>
          </w:tcPr>
          <w:p w:rsidR="00F42271" w:rsidRDefault="00C96B41"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sz w:val="20"/>
              </w:rPr>
              <w:t>DO/PUMPS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spacing w:before="187"/>
              <w:ind w:right="1680"/>
              <w:jc w:val="left"/>
              <w:rPr>
                <w:sz w:val="20"/>
              </w:rPr>
            </w:pPr>
            <w:r>
              <w:rPr>
                <w:sz w:val="20"/>
              </w:rPr>
              <w:t>FIP-232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HYDRAULICS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</w:t>
            </w:r>
          </w:p>
        </w:tc>
      </w:tr>
      <w:tr w:rsidR="00F42271">
        <w:trPr>
          <w:trHeight w:val="616"/>
        </w:trPr>
        <w:tc>
          <w:tcPr>
            <w:tcW w:w="2359" w:type="dxa"/>
          </w:tcPr>
          <w:p w:rsidR="00F42271" w:rsidRDefault="00C96B4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NIMS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(ALL)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EPT-1</w:t>
            </w:r>
            <w:r w:rsidR="00EE1A2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 w:rsidR="00EE1A2F">
              <w:rPr>
                <w:sz w:val="20"/>
              </w:rPr>
              <w:t>INCIDENT</w:t>
            </w:r>
            <w:r w:rsidR="00EE1A2F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</w:tr>
      <w:tr w:rsidR="00F42271">
        <w:trPr>
          <w:trHeight w:val="615"/>
        </w:trPr>
        <w:tc>
          <w:tcPr>
            <w:tcW w:w="2359" w:type="dxa"/>
          </w:tcPr>
          <w:p w:rsidR="00F42271" w:rsidRDefault="00C96B41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FO/1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ind w:right="1660"/>
              <w:jc w:val="left"/>
              <w:rPr>
                <w:sz w:val="20"/>
              </w:rPr>
            </w:pPr>
            <w:r>
              <w:rPr>
                <w:sz w:val="20"/>
              </w:rPr>
              <w:t>FIP-240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</w:p>
        </w:tc>
      </w:tr>
      <w:tr w:rsidR="00F42271">
        <w:trPr>
          <w:trHeight w:val="613"/>
        </w:trPr>
        <w:tc>
          <w:tcPr>
            <w:tcW w:w="2359" w:type="dxa"/>
          </w:tcPr>
          <w:p w:rsidR="00F42271" w:rsidRDefault="00C96B41">
            <w:pPr>
              <w:pStyle w:val="TableParagraph"/>
              <w:spacing w:before="186"/>
              <w:ind w:right="89"/>
              <w:rPr>
                <w:sz w:val="20"/>
              </w:rPr>
            </w:pPr>
            <w:r>
              <w:rPr>
                <w:sz w:val="20"/>
              </w:rPr>
              <w:t>FO/1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spacing w:before="186"/>
              <w:ind w:right="1753"/>
              <w:jc w:val="left"/>
              <w:rPr>
                <w:sz w:val="20"/>
              </w:rPr>
            </w:pPr>
            <w:r>
              <w:rPr>
                <w:sz w:val="20"/>
              </w:rPr>
              <w:t>FIP-256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</w:p>
        </w:tc>
      </w:tr>
      <w:tr w:rsidR="00F42271">
        <w:trPr>
          <w:trHeight w:val="616"/>
        </w:trPr>
        <w:tc>
          <w:tcPr>
            <w:tcW w:w="2359" w:type="dxa"/>
          </w:tcPr>
          <w:p w:rsidR="00F42271" w:rsidRDefault="00C96B41">
            <w:pPr>
              <w:pStyle w:val="TableParagraph"/>
              <w:spacing w:before="191"/>
              <w:ind w:left="105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spacing w:before="191"/>
              <w:ind w:right="1669"/>
              <w:jc w:val="left"/>
              <w:rPr>
                <w:sz w:val="20"/>
              </w:rPr>
            </w:pPr>
            <w:r>
              <w:rPr>
                <w:sz w:val="20"/>
              </w:rPr>
              <w:t>FIP-220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FIGHTING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</w:p>
        </w:tc>
      </w:tr>
      <w:tr w:rsidR="00F42271">
        <w:trPr>
          <w:trHeight w:val="460"/>
        </w:trPr>
        <w:tc>
          <w:tcPr>
            <w:tcW w:w="2359" w:type="dxa"/>
          </w:tcPr>
          <w:p w:rsidR="00F42271" w:rsidRDefault="00C96B41">
            <w:pPr>
              <w:pStyle w:val="TableParagraph"/>
              <w:spacing w:before="0" w:line="230" w:lineRule="exact"/>
              <w:ind w:left="1012" w:right="235" w:hanging="744"/>
              <w:jc w:val="left"/>
              <w:rPr>
                <w:sz w:val="20"/>
              </w:rPr>
            </w:pPr>
            <w:r>
              <w:rPr>
                <w:sz w:val="20"/>
              </w:rPr>
              <w:t>CERT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FIRE/ARSON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spacing w:before="114"/>
              <w:ind w:right="2039"/>
              <w:jc w:val="left"/>
              <w:rPr>
                <w:sz w:val="20"/>
              </w:rPr>
            </w:pPr>
            <w:r>
              <w:rPr>
                <w:sz w:val="20"/>
              </w:rPr>
              <w:t>FIP-128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</w:t>
            </w:r>
          </w:p>
        </w:tc>
      </w:tr>
      <w:tr w:rsidR="00F42271">
        <w:trPr>
          <w:trHeight w:val="616"/>
        </w:trPr>
        <w:tc>
          <w:tcPr>
            <w:tcW w:w="2359" w:type="dxa"/>
          </w:tcPr>
          <w:p w:rsidR="00F42271" w:rsidRDefault="00C96B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FIP-13</w:t>
            </w:r>
            <w:r w:rsidR="00EE1A2F"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 w:rsidR="00EE1A2F">
              <w:rPr>
                <w:sz w:val="20"/>
              </w:rPr>
              <w:t>INSPECTIONS AND CODES</w:t>
            </w:r>
          </w:p>
        </w:tc>
      </w:tr>
      <w:tr w:rsidR="00F42271">
        <w:trPr>
          <w:trHeight w:val="616"/>
        </w:trPr>
        <w:tc>
          <w:tcPr>
            <w:tcW w:w="2359" w:type="dxa"/>
          </w:tcPr>
          <w:p w:rsidR="00F42271" w:rsidRDefault="00EE1A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 LIFE SAFETY EDUCATOR</w:t>
            </w:r>
          </w:p>
        </w:tc>
        <w:tc>
          <w:tcPr>
            <w:tcW w:w="6930" w:type="dxa"/>
          </w:tcPr>
          <w:p w:rsidR="00F42271" w:rsidRDefault="00EE1A2F" w:rsidP="00EE1A2F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FIP 124 FIRE PREVENTION AND PUBLIC ED.</w:t>
            </w:r>
          </w:p>
        </w:tc>
      </w:tr>
      <w:tr w:rsidR="00F42271">
        <w:trPr>
          <w:trHeight w:val="615"/>
        </w:trPr>
        <w:tc>
          <w:tcPr>
            <w:tcW w:w="2359" w:type="dxa"/>
          </w:tcPr>
          <w:p w:rsidR="00F42271" w:rsidRDefault="00C96B41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FIRE/RESCUE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FIP-224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METHODOLOGY</w:t>
            </w:r>
          </w:p>
        </w:tc>
      </w:tr>
      <w:tr w:rsidR="00F42271">
        <w:trPr>
          <w:trHeight w:val="316"/>
        </w:trPr>
        <w:tc>
          <w:tcPr>
            <w:tcW w:w="2359" w:type="dxa"/>
          </w:tcPr>
          <w:p w:rsidR="00F42271" w:rsidRDefault="00C96B41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HAZMAT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TECHNICIAN</w:t>
            </w:r>
          </w:p>
        </w:tc>
        <w:tc>
          <w:tcPr>
            <w:tcW w:w="6930" w:type="dxa"/>
          </w:tcPr>
          <w:p w:rsidR="00F42271" w:rsidRDefault="00C96B41" w:rsidP="00EE1A2F">
            <w:pPr>
              <w:pStyle w:val="TableParagraph"/>
              <w:spacing w:before="40"/>
              <w:ind w:right="2038"/>
              <w:jc w:val="left"/>
              <w:rPr>
                <w:sz w:val="20"/>
              </w:rPr>
            </w:pPr>
            <w:r>
              <w:rPr>
                <w:sz w:val="20"/>
              </w:rPr>
              <w:t>FIP-230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HAZMAT</w:t>
            </w:r>
          </w:p>
        </w:tc>
      </w:tr>
    </w:tbl>
    <w:p w:rsidR="00C96B41" w:rsidRDefault="00C96B41"/>
    <w:sectPr w:rsidR="00C96B41">
      <w:type w:val="continuous"/>
      <w:pgSz w:w="12240" w:h="15840"/>
      <w:pgMar w:top="1500" w:right="14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2NjcxBWIDcyMzQyUdpeDU4uLM/DyQAsNaAJWV2MgsAAAA"/>
  </w:docVars>
  <w:rsids>
    <w:rsidRoot w:val="00F42271"/>
    <w:rsid w:val="00C96B41"/>
    <w:rsid w:val="00EE1A2F"/>
    <w:rsid w:val="00F4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45123"/>
  <w15:docId w15:val="{6FD15A8C-37C0-446D-86D6-EC846F8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7"/>
      <w:ind w:left="160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9"/>
      <w:ind w:left="108" w:right="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Engineering Certifications</vt:lpstr>
    </vt:vector>
  </TitlesOfParts>
  <Company>Fayetteville Technical Community College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Engineering Certifications</dc:title>
  <dc:creator>Kenneth N. Buckey</dc:creator>
  <cp:lastModifiedBy>Kenneth N. Buckey</cp:lastModifiedBy>
  <cp:revision>2</cp:revision>
  <dcterms:created xsi:type="dcterms:W3CDTF">2021-08-13T14:14:00Z</dcterms:created>
  <dcterms:modified xsi:type="dcterms:W3CDTF">2021-08-13T14:14:00Z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