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Committee Minutes</w:t>
      </w:r>
    </w:p>
    <w:p w:rsidR="00EC3A8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id w:val="2792330"/>
        <w:placeholder>
          <w:docPart w:val="DefaultPlaceholder_22675703"/>
        </w:placeholder>
      </w:sdtPr>
      <w:sdtEndPr/>
      <w:sdtContent>
        <w:p w:rsidR="00EC3A8B" w:rsidRPr="00C71B36" w:rsidRDefault="00A71795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Planning Council</w:t>
          </w:r>
        </w:p>
      </w:sdtContent>
    </w:sdt>
    <w:p w:rsidR="00EC3A8B" w:rsidRPr="00C71B36" w:rsidRDefault="00EC3A8B" w:rsidP="00EC3A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792335"/>
        <w:placeholder>
          <w:docPart w:val="DefaultPlaceholder_22675703"/>
        </w:placeholder>
      </w:sdtPr>
      <w:sdtEndPr/>
      <w:sdtContent>
        <w:p w:rsidR="00EC3A8B" w:rsidRPr="00C71B36" w:rsidRDefault="00A71795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</w:t>
          </w:r>
          <w:r w:rsidR="004B59F4">
            <w:rPr>
              <w:rFonts w:ascii="Arial" w:hAnsi="Arial" w:cs="Arial"/>
              <w:sz w:val="24"/>
              <w:szCs w:val="24"/>
            </w:rPr>
            <w:t>1</w:t>
          </w:r>
          <w:r>
            <w:rPr>
              <w:rFonts w:ascii="Arial" w:hAnsi="Arial" w:cs="Arial"/>
              <w:sz w:val="24"/>
              <w:szCs w:val="24"/>
            </w:rPr>
            <w:t>/2/1</w:t>
          </w:r>
          <w:r w:rsidR="004B59F4">
            <w:rPr>
              <w:rFonts w:ascii="Arial" w:hAnsi="Arial" w:cs="Arial"/>
              <w:sz w:val="24"/>
              <w:szCs w:val="24"/>
            </w:rPr>
            <w:t>7</w:t>
          </w:r>
          <w:r>
            <w:rPr>
              <w:rFonts w:ascii="Arial" w:hAnsi="Arial" w:cs="Arial"/>
              <w:sz w:val="24"/>
              <w:szCs w:val="24"/>
            </w:rPr>
            <w:t xml:space="preserve">, </w:t>
          </w:r>
          <w:r w:rsidR="004B59F4">
            <w:rPr>
              <w:rFonts w:ascii="Arial" w:hAnsi="Arial" w:cs="Arial"/>
              <w:sz w:val="24"/>
              <w:szCs w:val="24"/>
            </w:rPr>
            <w:t>4</w:t>
          </w:r>
          <w:r>
            <w:rPr>
              <w:rFonts w:ascii="Arial" w:hAnsi="Arial" w:cs="Arial"/>
              <w:sz w:val="24"/>
              <w:szCs w:val="24"/>
            </w:rPr>
            <w:t>:00-</w:t>
          </w:r>
          <w:r w:rsidR="004B59F4">
            <w:rPr>
              <w:rFonts w:ascii="Arial" w:hAnsi="Arial" w:cs="Arial"/>
              <w:sz w:val="24"/>
              <w:szCs w:val="24"/>
            </w:rPr>
            <w:t>5</w:t>
          </w:r>
          <w:r>
            <w:rPr>
              <w:rFonts w:ascii="Arial" w:hAnsi="Arial" w:cs="Arial"/>
              <w:sz w:val="24"/>
              <w:szCs w:val="24"/>
            </w:rPr>
            <w:t>:00pm, CUH3</w:t>
          </w:r>
          <w:r w:rsidR="004B59F4">
            <w:rPr>
              <w:rFonts w:ascii="Arial" w:hAnsi="Arial" w:cs="Arial"/>
              <w:sz w:val="24"/>
              <w:szCs w:val="24"/>
            </w:rPr>
            <w:t>53</w:t>
          </w:r>
        </w:p>
      </w:sdtContent>
    </w:sdt>
    <w:p w:rsidR="00EC3A8B" w:rsidRPr="00C71B36" w:rsidRDefault="00EC3A8B" w:rsidP="00EC3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present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3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AA0D40">
            <w:rPr>
              <w:rFonts w:ascii="Arial" w:hAnsi="Arial" w:cs="Arial"/>
              <w:sz w:val="24"/>
              <w:szCs w:val="24"/>
            </w:rPr>
            <w:t>Vince Castano</w:t>
          </w:r>
          <w:r w:rsidR="00DC6DF1">
            <w:rPr>
              <w:rFonts w:ascii="Arial" w:hAnsi="Arial" w:cs="Arial"/>
              <w:sz w:val="24"/>
              <w:szCs w:val="24"/>
            </w:rPr>
            <w:t>–A,</w:t>
          </w:r>
          <w:r w:rsidR="004B59F4">
            <w:rPr>
              <w:rFonts w:ascii="Arial" w:hAnsi="Arial" w:cs="Arial"/>
              <w:sz w:val="24"/>
              <w:szCs w:val="24"/>
            </w:rPr>
            <w:t xml:space="preserve"> </w:t>
          </w:r>
          <w:r w:rsidR="00DC6DF1">
            <w:rPr>
              <w:rFonts w:ascii="Arial" w:hAnsi="Arial" w:cs="Arial"/>
              <w:sz w:val="24"/>
              <w:szCs w:val="24"/>
            </w:rPr>
            <w:t>Cynthia Rodriquez</w:t>
          </w:r>
          <w:r w:rsidR="008F187D">
            <w:rPr>
              <w:rFonts w:ascii="Arial" w:hAnsi="Arial" w:cs="Arial"/>
              <w:sz w:val="24"/>
              <w:szCs w:val="24"/>
            </w:rPr>
            <w:t>–</w:t>
          </w:r>
          <w:r w:rsidR="00DC6DF1">
            <w:rPr>
              <w:rFonts w:ascii="Arial" w:hAnsi="Arial" w:cs="Arial"/>
              <w:sz w:val="24"/>
              <w:szCs w:val="24"/>
            </w:rPr>
            <w:t>S</w:t>
          </w:r>
          <w:r w:rsidR="008F187D">
            <w:rPr>
              <w:rFonts w:ascii="Arial" w:hAnsi="Arial" w:cs="Arial"/>
              <w:sz w:val="24"/>
              <w:szCs w:val="24"/>
            </w:rPr>
            <w:t xml:space="preserve">, </w:t>
          </w:r>
          <w:r w:rsidR="00AA0D40">
            <w:rPr>
              <w:rFonts w:ascii="Arial" w:hAnsi="Arial" w:cs="Arial"/>
              <w:sz w:val="24"/>
              <w:szCs w:val="24"/>
            </w:rPr>
            <w:t>Amy Samperton</w:t>
          </w:r>
          <w:r w:rsidR="0014395B">
            <w:rPr>
              <w:rFonts w:ascii="Arial" w:hAnsi="Arial" w:cs="Arial"/>
              <w:sz w:val="24"/>
              <w:szCs w:val="24"/>
            </w:rPr>
            <w:t>–</w:t>
          </w:r>
          <w:r w:rsidR="00AA0D40">
            <w:rPr>
              <w:rFonts w:ascii="Arial" w:hAnsi="Arial" w:cs="Arial"/>
              <w:sz w:val="24"/>
              <w:szCs w:val="24"/>
            </w:rPr>
            <w:t xml:space="preserve">A,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absent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7"/>
          <w:placeholder>
            <w:docPart w:val="DefaultPlaceholder_22675703"/>
          </w:placeholder>
        </w:sdtPr>
        <w:sdtEndPr/>
        <w:sdtContent>
          <w:r w:rsidR="00AA0D40">
            <w:rPr>
              <w:rFonts w:ascii="Arial" w:hAnsi="Arial" w:cs="Arial"/>
              <w:sz w:val="24"/>
              <w:szCs w:val="24"/>
            </w:rPr>
            <w:t>Steven Arndt–</w:t>
          </w:r>
          <w:r w:rsidR="004B59F4">
            <w:rPr>
              <w:rFonts w:ascii="Arial" w:hAnsi="Arial" w:cs="Arial"/>
              <w:sz w:val="24"/>
              <w:szCs w:val="24"/>
            </w:rPr>
            <w:t>A, Casey Groover</w:t>
          </w:r>
          <w:r w:rsidR="00AA0D40">
            <w:rPr>
              <w:rFonts w:ascii="Arial" w:hAnsi="Arial" w:cs="Arial"/>
              <w:sz w:val="24"/>
              <w:szCs w:val="24"/>
            </w:rPr>
            <w:t>–</w:t>
          </w:r>
          <w:r w:rsidR="004B59F4">
            <w:rPr>
              <w:rFonts w:ascii="Arial" w:hAnsi="Arial" w:cs="Arial"/>
              <w:sz w:val="24"/>
              <w:szCs w:val="24"/>
            </w:rPr>
            <w:t xml:space="preserve">S, </w:t>
          </w:r>
          <w:r w:rsidR="00AA0D40">
            <w:rPr>
              <w:rFonts w:ascii="Arial" w:hAnsi="Arial" w:cs="Arial"/>
              <w:sz w:val="24"/>
              <w:szCs w:val="24"/>
            </w:rPr>
            <w:t xml:space="preserve">William </w:t>
          </w:r>
          <w:proofErr w:type="spellStart"/>
          <w:r w:rsidR="00AA0D40">
            <w:rPr>
              <w:rFonts w:ascii="Arial" w:hAnsi="Arial" w:cs="Arial"/>
              <w:sz w:val="24"/>
              <w:szCs w:val="24"/>
            </w:rPr>
            <w:t>Ewert</w:t>
          </w:r>
          <w:proofErr w:type="spellEnd"/>
          <w:r w:rsidR="00AA0D40">
            <w:rPr>
              <w:rFonts w:ascii="Arial" w:hAnsi="Arial" w:cs="Arial"/>
              <w:sz w:val="24"/>
              <w:szCs w:val="24"/>
            </w:rPr>
            <w:t xml:space="preserve">–F, </w:t>
          </w:r>
          <w:r w:rsidR="004B59F4">
            <w:rPr>
              <w:rFonts w:ascii="Arial" w:hAnsi="Arial" w:cs="Arial"/>
              <w:sz w:val="24"/>
              <w:szCs w:val="24"/>
            </w:rPr>
            <w:t xml:space="preserve">Eunice </w:t>
          </w:r>
          <w:proofErr w:type="spellStart"/>
          <w:r w:rsidR="004B59F4">
            <w:rPr>
              <w:rFonts w:ascii="Arial" w:hAnsi="Arial" w:cs="Arial"/>
              <w:sz w:val="24"/>
              <w:szCs w:val="24"/>
            </w:rPr>
            <w:t>Hoefling</w:t>
          </w:r>
          <w:proofErr w:type="spellEnd"/>
          <w:r w:rsidR="008F187D">
            <w:rPr>
              <w:rFonts w:ascii="Arial" w:hAnsi="Arial" w:cs="Arial"/>
              <w:sz w:val="24"/>
              <w:szCs w:val="24"/>
            </w:rPr>
            <w:t>–</w:t>
          </w:r>
          <w:r w:rsidR="004B59F4">
            <w:rPr>
              <w:rFonts w:ascii="Arial" w:hAnsi="Arial" w:cs="Arial"/>
              <w:sz w:val="24"/>
              <w:szCs w:val="24"/>
            </w:rPr>
            <w:t>F</w:t>
          </w:r>
          <w:r w:rsidR="008F187D">
            <w:rPr>
              <w:rFonts w:ascii="Arial" w:hAnsi="Arial" w:cs="Arial"/>
              <w:sz w:val="24"/>
              <w:szCs w:val="24"/>
            </w:rPr>
            <w:t xml:space="preserve">, Brad </w:t>
          </w:r>
          <w:proofErr w:type="spellStart"/>
          <w:r w:rsidR="008F187D">
            <w:rPr>
              <w:rFonts w:ascii="Arial" w:hAnsi="Arial" w:cs="Arial"/>
              <w:sz w:val="24"/>
              <w:szCs w:val="24"/>
            </w:rPr>
            <w:t>Losh</w:t>
          </w:r>
          <w:proofErr w:type="spellEnd"/>
          <w:r w:rsidR="008F187D">
            <w:rPr>
              <w:rFonts w:ascii="Arial" w:hAnsi="Arial" w:cs="Arial"/>
              <w:sz w:val="24"/>
              <w:szCs w:val="24"/>
            </w:rPr>
            <w:t>–S, Elmore Lowery–A, Carl Mitchell</w:t>
          </w:r>
          <w:r w:rsidR="0014395B" w:rsidRPr="0014395B">
            <w:rPr>
              <w:rFonts w:ascii="Arial" w:hAnsi="Arial" w:cs="Arial"/>
              <w:sz w:val="24"/>
              <w:szCs w:val="24"/>
            </w:rPr>
            <w:t>–</w:t>
          </w:r>
          <w:r w:rsidR="008F187D">
            <w:rPr>
              <w:rFonts w:ascii="Arial" w:hAnsi="Arial" w:cs="Arial"/>
              <w:sz w:val="24"/>
              <w:szCs w:val="24"/>
            </w:rPr>
            <w:t>A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8"/>
          <w:placeholder>
            <w:docPart w:val="DefaultPlaceholder_22675703"/>
          </w:placeholder>
        </w:sdtPr>
        <w:sdtEndPr/>
        <w:sdtContent>
          <w:r w:rsidR="00AA309F">
            <w:rPr>
              <w:rFonts w:ascii="Arial" w:hAnsi="Arial" w:cs="Arial"/>
              <w:sz w:val="24"/>
              <w:szCs w:val="24"/>
            </w:rPr>
            <w:t>None.</w:t>
          </w:r>
          <w:bookmarkStart w:id="0" w:name="_GoBack"/>
          <w:bookmarkEnd w:id="0"/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9"/>
          <w:placeholder>
            <w:docPart w:val="DefaultPlaceholder_22675703"/>
          </w:placeholder>
        </w:sdtPr>
        <w:sdtEndPr/>
        <w:sdtContent>
          <w:r w:rsidR="00D50B36">
            <w:rPr>
              <w:rFonts w:ascii="Arial" w:hAnsi="Arial" w:cs="Arial"/>
              <w:sz w:val="24"/>
              <w:szCs w:val="24"/>
            </w:rPr>
            <w:t>Discussed the purpose of the Planning Council</w:t>
          </w:r>
          <w:r w:rsidR="00AA0D40">
            <w:rPr>
              <w:rFonts w:ascii="Arial" w:hAnsi="Arial" w:cs="Arial"/>
              <w:sz w:val="24"/>
              <w:szCs w:val="24"/>
            </w:rPr>
            <w:t xml:space="preserve"> and reaffirmed the Charter</w:t>
          </w:r>
          <w:r w:rsidR="00D50B36">
            <w:rPr>
              <w:rFonts w:ascii="Arial" w:hAnsi="Arial" w:cs="Arial"/>
              <w:sz w:val="24"/>
              <w:szCs w:val="24"/>
            </w:rPr>
            <w:t xml:space="preserve">. Selected the following committee officers:  Vince Castano–Chair, </w:t>
          </w:r>
          <w:r w:rsidR="001120FE">
            <w:rPr>
              <w:rFonts w:ascii="Arial" w:hAnsi="Arial" w:cs="Arial"/>
              <w:sz w:val="24"/>
              <w:szCs w:val="24"/>
            </w:rPr>
            <w:t>Cynthia Rodriguez</w:t>
          </w:r>
          <w:r w:rsidR="00D50B36">
            <w:rPr>
              <w:rFonts w:ascii="Arial" w:hAnsi="Arial" w:cs="Arial"/>
              <w:sz w:val="24"/>
              <w:szCs w:val="24"/>
            </w:rPr>
            <w:t xml:space="preserve">–Vice Chair, Amy Samperton–Secretary, </w:t>
          </w:r>
          <w:proofErr w:type="gramStart"/>
          <w:r w:rsidR="001120FE">
            <w:rPr>
              <w:rFonts w:ascii="Arial" w:hAnsi="Arial" w:cs="Arial"/>
              <w:sz w:val="24"/>
              <w:szCs w:val="24"/>
            </w:rPr>
            <w:t>Casey</w:t>
          </w:r>
          <w:proofErr w:type="gramEnd"/>
          <w:r w:rsidR="001120FE">
            <w:rPr>
              <w:rFonts w:ascii="Arial" w:hAnsi="Arial" w:cs="Arial"/>
              <w:sz w:val="24"/>
              <w:szCs w:val="24"/>
            </w:rPr>
            <w:t xml:space="preserve"> Groover</w:t>
          </w:r>
          <w:r w:rsidR="00D50B36">
            <w:rPr>
              <w:rFonts w:ascii="Arial" w:hAnsi="Arial" w:cs="Arial"/>
              <w:sz w:val="24"/>
              <w:szCs w:val="24"/>
            </w:rPr>
            <w:t>–Assistant Secretary.</w:t>
          </w:r>
          <w:r w:rsidR="00395CF1">
            <w:rPr>
              <w:rFonts w:ascii="Arial" w:hAnsi="Arial" w:cs="Arial"/>
              <w:sz w:val="24"/>
              <w:szCs w:val="24"/>
            </w:rPr>
            <w:t xml:space="preserve"> </w:t>
          </w:r>
          <w:r w:rsidR="00677375">
            <w:rPr>
              <w:rFonts w:ascii="Arial" w:hAnsi="Arial" w:cs="Arial"/>
              <w:sz w:val="24"/>
              <w:szCs w:val="24"/>
            </w:rPr>
            <w:t>The</w:t>
          </w:r>
          <w:r w:rsidR="00677375" w:rsidRPr="00677375">
            <w:rPr>
              <w:rFonts w:ascii="Arial" w:hAnsi="Arial" w:cs="Arial"/>
              <w:sz w:val="24"/>
              <w:szCs w:val="24"/>
            </w:rPr>
            <w:t xml:space="preserve"> planning assumption factors </w:t>
          </w:r>
          <w:r w:rsidR="00677375">
            <w:rPr>
              <w:rFonts w:ascii="Arial" w:hAnsi="Arial" w:cs="Arial"/>
              <w:sz w:val="24"/>
              <w:szCs w:val="24"/>
            </w:rPr>
            <w:t>are</w:t>
          </w:r>
          <w:r w:rsidR="00677375" w:rsidRPr="00677375">
            <w:rPr>
              <w:rFonts w:ascii="Arial" w:hAnsi="Arial" w:cs="Arial"/>
              <w:sz w:val="24"/>
              <w:szCs w:val="24"/>
            </w:rPr>
            <w:t>:  Economic Factors (Cynthia Rodriguez), Political Factors (Vince Castano), Technological Factors (Vince Castano), Environmental Factors, and Social Factors.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D97B85" w:rsidRDefault="00EC3A8B" w:rsidP="00EC3A8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Actions/Activities/Assignments before next meeting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1A7EA3">
            <w:rPr>
              <w:rFonts w:ascii="Arial" w:hAnsi="Arial" w:cs="Arial"/>
              <w:sz w:val="24"/>
              <w:szCs w:val="24"/>
            </w:rPr>
            <w:t xml:space="preserve">An institutional strategic planning survey will be distributed via an ‘All </w:t>
          </w:r>
          <w:proofErr w:type="gramStart"/>
          <w:r w:rsidR="001A7EA3">
            <w:rPr>
              <w:rFonts w:ascii="Arial" w:hAnsi="Arial" w:cs="Arial"/>
              <w:sz w:val="24"/>
              <w:szCs w:val="24"/>
            </w:rPr>
            <w:t>At</w:t>
          </w:r>
          <w:proofErr w:type="gramEnd"/>
          <w:r w:rsidR="001A7EA3">
            <w:rPr>
              <w:rFonts w:ascii="Arial" w:hAnsi="Arial" w:cs="Arial"/>
              <w:sz w:val="24"/>
              <w:szCs w:val="24"/>
            </w:rPr>
            <w:t xml:space="preserve"> Fayetteville’ email on 1</w:t>
          </w:r>
          <w:r w:rsidR="00380DF7">
            <w:rPr>
              <w:rFonts w:ascii="Arial" w:hAnsi="Arial" w:cs="Arial"/>
              <w:sz w:val="24"/>
              <w:szCs w:val="24"/>
            </w:rPr>
            <w:t>1</w:t>
          </w:r>
          <w:r w:rsidR="001A7EA3">
            <w:rPr>
              <w:rFonts w:ascii="Arial" w:hAnsi="Arial" w:cs="Arial"/>
              <w:sz w:val="24"/>
              <w:szCs w:val="24"/>
            </w:rPr>
            <w:t>/3/1</w:t>
          </w:r>
          <w:r w:rsidR="00380DF7">
            <w:rPr>
              <w:rFonts w:ascii="Arial" w:hAnsi="Arial" w:cs="Arial"/>
              <w:sz w:val="24"/>
              <w:szCs w:val="24"/>
            </w:rPr>
            <w:t>7</w:t>
          </w:r>
          <w:r w:rsidR="001A7EA3">
            <w:rPr>
              <w:rFonts w:ascii="Arial" w:hAnsi="Arial" w:cs="Arial"/>
              <w:sz w:val="24"/>
              <w:szCs w:val="24"/>
            </w:rPr>
            <w:t xml:space="preserve"> with responses due no later than 11/</w:t>
          </w:r>
          <w:r w:rsidR="00380DF7">
            <w:rPr>
              <w:rFonts w:ascii="Arial" w:hAnsi="Arial" w:cs="Arial"/>
              <w:sz w:val="24"/>
              <w:szCs w:val="24"/>
            </w:rPr>
            <w:t>10</w:t>
          </w:r>
          <w:r w:rsidR="004B59F4">
            <w:rPr>
              <w:rFonts w:ascii="Arial" w:hAnsi="Arial" w:cs="Arial"/>
              <w:sz w:val="24"/>
              <w:szCs w:val="24"/>
            </w:rPr>
            <w:t>/</w:t>
          </w:r>
          <w:r w:rsidR="001A7EA3">
            <w:rPr>
              <w:rFonts w:ascii="Arial" w:hAnsi="Arial" w:cs="Arial"/>
              <w:sz w:val="24"/>
              <w:szCs w:val="24"/>
            </w:rPr>
            <w:t>1</w:t>
          </w:r>
          <w:r w:rsidR="00380DF7">
            <w:rPr>
              <w:rFonts w:ascii="Arial" w:hAnsi="Arial" w:cs="Arial"/>
              <w:sz w:val="24"/>
              <w:szCs w:val="24"/>
            </w:rPr>
            <w:t>7</w:t>
          </w:r>
          <w:r w:rsidR="001A7EA3">
            <w:rPr>
              <w:rFonts w:ascii="Arial" w:hAnsi="Arial" w:cs="Arial"/>
              <w:sz w:val="24"/>
              <w:szCs w:val="24"/>
            </w:rPr>
            <w:t>. FTCC’s final document titled ‘201</w:t>
          </w:r>
          <w:r w:rsidR="004B59F4">
            <w:rPr>
              <w:rFonts w:ascii="Arial" w:hAnsi="Arial" w:cs="Arial"/>
              <w:sz w:val="24"/>
              <w:szCs w:val="24"/>
            </w:rPr>
            <w:t>6</w:t>
          </w:r>
          <w:r w:rsidR="001A7EA3">
            <w:rPr>
              <w:rFonts w:ascii="Arial" w:hAnsi="Arial" w:cs="Arial"/>
              <w:sz w:val="24"/>
              <w:szCs w:val="24"/>
            </w:rPr>
            <w:t>-201</w:t>
          </w:r>
          <w:r w:rsidR="004B59F4">
            <w:rPr>
              <w:rFonts w:ascii="Arial" w:hAnsi="Arial" w:cs="Arial"/>
              <w:sz w:val="24"/>
              <w:szCs w:val="24"/>
            </w:rPr>
            <w:t>7</w:t>
          </w:r>
          <w:r w:rsidR="001A7EA3">
            <w:rPr>
              <w:rFonts w:ascii="Arial" w:hAnsi="Arial" w:cs="Arial"/>
              <w:sz w:val="24"/>
              <w:szCs w:val="24"/>
            </w:rPr>
            <w:t xml:space="preserve"> Planning Assumptions and Trends’ will be distributed to Planning Council members</w:t>
          </w:r>
          <w:r w:rsidR="004B59F4">
            <w:rPr>
              <w:rFonts w:ascii="Arial" w:hAnsi="Arial" w:cs="Arial"/>
              <w:sz w:val="24"/>
              <w:szCs w:val="24"/>
            </w:rPr>
            <w:t xml:space="preserve"> along with assignments for the remaining factors</w:t>
          </w:r>
          <w:r w:rsidR="001A7EA3">
            <w:rPr>
              <w:rFonts w:ascii="Arial" w:hAnsi="Arial" w:cs="Arial"/>
              <w:sz w:val="24"/>
              <w:szCs w:val="24"/>
            </w:rPr>
            <w:t>.</w:t>
          </w:r>
          <w:r w:rsidR="004B59F4">
            <w:rPr>
              <w:rFonts w:ascii="Arial" w:hAnsi="Arial" w:cs="Arial"/>
              <w:sz w:val="24"/>
              <w:szCs w:val="24"/>
            </w:rPr>
            <w:t xml:space="preserve"> All research will be submitted by team members to </w:t>
          </w:r>
          <w:r w:rsidR="00544EA6">
            <w:rPr>
              <w:rFonts w:ascii="Arial" w:hAnsi="Arial" w:cs="Arial"/>
              <w:sz w:val="24"/>
              <w:szCs w:val="24"/>
            </w:rPr>
            <w:t xml:space="preserve">Mrs. </w:t>
          </w:r>
          <w:r w:rsidR="004B59F4">
            <w:rPr>
              <w:rFonts w:ascii="Arial" w:hAnsi="Arial" w:cs="Arial"/>
              <w:sz w:val="24"/>
              <w:szCs w:val="24"/>
            </w:rPr>
            <w:t xml:space="preserve">Samperton no later than 12/1/17. </w:t>
          </w:r>
          <w:r w:rsidR="00544EA6">
            <w:rPr>
              <w:rFonts w:ascii="Arial" w:hAnsi="Arial" w:cs="Arial"/>
              <w:sz w:val="24"/>
              <w:szCs w:val="24"/>
            </w:rPr>
            <w:t>Mrs.</w:t>
          </w:r>
          <w:r w:rsidR="004B59F4">
            <w:rPr>
              <w:rFonts w:ascii="Arial" w:hAnsi="Arial" w:cs="Arial"/>
              <w:sz w:val="24"/>
              <w:szCs w:val="24"/>
            </w:rPr>
            <w:t xml:space="preserve"> Samperton will submit the compiled research to</w:t>
          </w:r>
          <w:r w:rsidR="00544EA6">
            <w:rPr>
              <w:rFonts w:ascii="Arial" w:hAnsi="Arial" w:cs="Arial"/>
              <w:sz w:val="24"/>
              <w:szCs w:val="24"/>
            </w:rPr>
            <w:t xml:space="preserve"> Mr.</w:t>
          </w:r>
          <w:r w:rsidR="004B59F4">
            <w:rPr>
              <w:rFonts w:ascii="Arial" w:hAnsi="Arial" w:cs="Arial"/>
              <w:sz w:val="24"/>
              <w:szCs w:val="24"/>
            </w:rPr>
            <w:t xml:space="preserve"> Castano no later than 12/5/17.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2"/>
          <w:placeholder>
            <w:docPart w:val="DefaultPlaceholder_22675703"/>
          </w:placeholder>
        </w:sdtPr>
        <w:sdtEndPr/>
        <w:sdtContent>
          <w:r w:rsidR="00380DF7">
            <w:rPr>
              <w:rFonts w:ascii="Arial" w:hAnsi="Arial" w:cs="Arial"/>
              <w:sz w:val="24"/>
              <w:szCs w:val="24"/>
            </w:rPr>
            <w:t xml:space="preserve">A virtual meeting will be called by </w:t>
          </w:r>
          <w:r w:rsidR="00544EA6">
            <w:rPr>
              <w:rFonts w:ascii="Arial" w:hAnsi="Arial" w:cs="Arial"/>
              <w:sz w:val="24"/>
              <w:szCs w:val="24"/>
            </w:rPr>
            <w:t>Mr.</w:t>
          </w:r>
          <w:r w:rsidR="00380DF7">
            <w:rPr>
              <w:rFonts w:ascii="Arial" w:hAnsi="Arial" w:cs="Arial"/>
              <w:sz w:val="24"/>
              <w:szCs w:val="24"/>
            </w:rPr>
            <w:t xml:space="preserve"> Castano</w:t>
          </w:r>
          <w:r w:rsidR="00AA309F">
            <w:rPr>
              <w:rFonts w:ascii="Arial" w:hAnsi="Arial" w:cs="Arial"/>
              <w:sz w:val="24"/>
              <w:szCs w:val="24"/>
            </w:rPr>
            <w:t>.</w:t>
          </w:r>
          <w:r w:rsidR="00C461AE">
            <w:rPr>
              <w:rFonts w:ascii="Arial" w:hAnsi="Arial" w:cs="Arial"/>
              <w:sz w:val="24"/>
              <w:szCs w:val="24"/>
            </w:rPr>
            <w:t xml:space="preserve"> The objective of this meeting is to </w:t>
          </w:r>
          <w:r w:rsidR="00AA0D40">
            <w:rPr>
              <w:rFonts w:ascii="Arial" w:hAnsi="Arial" w:cs="Arial"/>
              <w:sz w:val="24"/>
              <w:szCs w:val="24"/>
            </w:rPr>
            <w:t xml:space="preserve">evaluate the status of work completed to date and </w:t>
          </w:r>
          <w:r w:rsidR="00395CF1">
            <w:rPr>
              <w:rFonts w:ascii="Arial" w:hAnsi="Arial" w:cs="Arial"/>
              <w:sz w:val="24"/>
              <w:szCs w:val="24"/>
            </w:rPr>
            <w:t xml:space="preserve">to </w:t>
          </w:r>
          <w:r w:rsidR="00AA0D40">
            <w:rPr>
              <w:rFonts w:ascii="Arial" w:hAnsi="Arial" w:cs="Arial"/>
              <w:sz w:val="24"/>
              <w:szCs w:val="24"/>
            </w:rPr>
            <w:t>address any questions or concerns.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AA309F">
            <w:rPr>
              <w:rFonts w:ascii="Arial" w:hAnsi="Arial" w:cs="Arial"/>
              <w:sz w:val="24"/>
              <w:szCs w:val="24"/>
            </w:rPr>
            <w:t>1</w:t>
          </w:r>
          <w:r w:rsidR="00380DF7">
            <w:rPr>
              <w:rFonts w:ascii="Arial" w:hAnsi="Arial" w:cs="Arial"/>
              <w:sz w:val="24"/>
              <w:szCs w:val="24"/>
            </w:rPr>
            <w:t>1</w:t>
          </w:r>
          <w:r w:rsidR="00AA309F">
            <w:rPr>
              <w:rFonts w:ascii="Arial" w:hAnsi="Arial" w:cs="Arial"/>
              <w:sz w:val="24"/>
              <w:szCs w:val="24"/>
            </w:rPr>
            <w:t>/2/201</w:t>
          </w:r>
          <w:r w:rsidR="00380DF7">
            <w:rPr>
              <w:rFonts w:ascii="Arial" w:hAnsi="Arial" w:cs="Arial"/>
              <w:sz w:val="24"/>
              <w:szCs w:val="24"/>
            </w:rPr>
            <w:t>7</w:t>
          </w:r>
          <w:r w:rsidR="00AA309F">
            <w:rPr>
              <w:rFonts w:ascii="Arial" w:hAnsi="Arial" w:cs="Arial"/>
              <w:sz w:val="24"/>
              <w:szCs w:val="24"/>
            </w:rPr>
            <w:t xml:space="preserve"> </w:t>
          </w:r>
          <w:r w:rsidR="00380DF7">
            <w:rPr>
              <w:rFonts w:ascii="Arial" w:hAnsi="Arial" w:cs="Arial"/>
              <w:sz w:val="24"/>
              <w:szCs w:val="24"/>
            </w:rPr>
            <w:t>4</w:t>
          </w:r>
          <w:r w:rsidR="00AA309F">
            <w:rPr>
              <w:rFonts w:ascii="Arial" w:hAnsi="Arial" w:cs="Arial"/>
              <w:sz w:val="24"/>
              <w:szCs w:val="24"/>
            </w:rPr>
            <w:t>:</w:t>
          </w:r>
          <w:r w:rsidR="00380DF7">
            <w:rPr>
              <w:rFonts w:ascii="Arial" w:hAnsi="Arial" w:cs="Arial"/>
              <w:sz w:val="24"/>
              <w:szCs w:val="24"/>
            </w:rPr>
            <w:t>45</w:t>
          </w:r>
          <w:r w:rsidR="00AA309F">
            <w:rPr>
              <w:rFonts w:ascii="Arial" w:hAnsi="Arial" w:cs="Arial"/>
              <w:sz w:val="24"/>
              <w:szCs w:val="24"/>
            </w:rPr>
            <w:t>pm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Prepared by:  </w:t>
      </w:r>
      <w:sdt>
        <w:sdtPr>
          <w:rPr>
            <w:rFonts w:ascii="Arial" w:hAnsi="Arial" w:cs="Arial"/>
            <w:sz w:val="24"/>
            <w:szCs w:val="24"/>
          </w:rPr>
          <w:id w:val="2792343"/>
          <w:placeholder>
            <w:docPart w:val="DefaultPlaceholder_22675703"/>
          </w:placeholder>
        </w:sdtPr>
        <w:sdtEndPr/>
        <w:sdtContent>
          <w:r w:rsidR="007A3B8D">
            <w:rPr>
              <w:rFonts w:ascii="Arial" w:hAnsi="Arial" w:cs="Arial"/>
              <w:sz w:val="24"/>
              <w:szCs w:val="24"/>
            </w:rPr>
            <w:t>Amy Samperton 11/</w:t>
          </w:r>
          <w:r w:rsidR="00380DF7">
            <w:rPr>
              <w:rFonts w:ascii="Arial" w:hAnsi="Arial" w:cs="Arial"/>
              <w:sz w:val="24"/>
              <w:szCs w:val="24"/>
            </w:rPr>
            <w:t>2</w:t>
          </w:r>
          <w:r w:rsidR="007A3B8D">
            <w:rPr>
              <w:rFonts w:ascii="Arial" w:hAnsi="Arial" w:cs="Arial"/>
              <w:sz w:val="24"/>
              <w:szCs w:val="24"/>
            </w:rPr>
            <w:t>/201</w:t>
          </w:r>
          <w:r w:rsidR="004B59F4">
            <w:rPr>
              <w:rFonts w:ascii="Arial" w:hAnsi="Arial" w:cs="Arial"/>
              <w:sz w:val="24"/>
              <w:szCs w:val="24"/>
            </w:rPr>
            <w:t>7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lastRenderedPageBreak/>
        <w:t xml:space="preserve">Minutes Approved by:  </w:t>
      </w:r>
      <w:sdt>
        <w:sdtPr>
          <w:rPr>
            <w:rFonts w:ascii="Arial" w:hAnsi="Arial" w:cs="Arial"/>
            <w:sz w:val="24"/>
            <w:szCs w:val="24"/>
          </w:rPr>
          <w:id w:val="2792344"/>
          <w:placeholder>
            <w:docPart w:val="DefaultPlaceholder_22675703"/>
          </w:placeholder>
        </w:sdtPr>
        <w:sdtEndPr/>
        <w:sdtContent>
          <w:r w:rsidR="0058401B">
            <w:rPr>
              <w:rFonts w:ascii="Arial" w:hAnsi="Arial" w:cs="Arial"/>
              <w:sz w:val="24"/>
              <w:szCs w:val="24"/>
            </w:rPr>
            <w:t xml:space="preserve">Motioned by Vince Castano, Seconded by </w:t>
          </w:r>
          <w:r w:rsidR="00380DF7">
            <w:rPr>
              <w:rFonts w:ascii="Arial" w:hAnsi="Arial" w:cs="Arial"/>
              <w:sz w:val="24"/>
              <w:szCs w:val="24"/>
            </w:rPr>
            <w:t>Cynthia Rodriguez</w:t>
          </w:r>
          <w:r w:rsidR="0058401B">
            <w:rPr>
              <w:rFonts w:ascii="Arial" w:hAnsi="Arial" w:cs="Arial"/>
              <w:sz w:val="24"/>
              <w:szCs w:val="24"/>
            </w:rPr>
            <w:t>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submitted to Office of HR &amp; IEA for Web Page Posting:  </w:t>
      </w:r>
      <w:sdt>
        <w:sdtPr>
          <w:rPr>
            <w:rFonts w:ascii="Arial" w:hAnsi="Arial" w:cs="Arial"/>
            <w:sz w:val="24"/>
            <w:szCs w:val="24"/>
          </w:rPr>
          <w:id w:val="2792345"/>
          <w:placeholder>
            <w:docPart w:val="DefaultPlaceholder_22675703"/>
          </w:placeholder>
        </w:sdtPr>
        <w:sdtEndPr/>
        <w:sdtContent>
          <w:r w:rsidR="0058401B">
            <w:rPr>
              <w:rFonts w:ascii="Arial" w:hAnsi="Arial" w:cs="Arial"/>
              <w:sz w:val="24"/>
              <w:szCs w:val="24"/>
            </w:rPr>
            <w:t>11/</w:t>
          </w:r>
          <w:r w:rsidR="00380DF7">
            <w:rPr>
              <w:rFonts w:ascii="Arial" w:hAnsi="Arial" w:cs="Arial"/>
              <w:sz w:val="24"/>
              <w:szCs w:val="24"/>
            </w:rPr>
            <w:t>2</w:t>
          </w:r>
          <w:r w:rsidR="0058401B">
            <w:rPr>
              <w:rFonts w:ascii="Arial" w:hAnsi="Arial" w:cs="Arial"/>
              <w:sz w:val="24"/>
              <w:szCs w:val="24"/>
            </w:rPr>
            <w:t>/201</w:t>
          </w:r>
          <w:r w:rsidR="00380DF7">
            <w:rPr>
              <w:rFonts w:ascii="Arial" w:hAnsi="Arial" w:cs="Arial"/>
              <w:sz w:val="24"/>
              <w:szCs w:val="24"/>
            </w:rPr>
            <w:t>7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sectPr w:rsidR="00C71B36" w:rsidRPr="00C71B36" w:rsidSect="003C4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71" w:rsidRDefault="00BF6071" w:rsidP="00C168E3">
      <w:pPr>
        <w:spacing w:after="0" w:line="240" w:lineRule="auto"/>
      </w:pPr>
      <w:r>
        <w:separator/>
      </w:r>
    </w:p>
  </w:endnote>
  <w:endnote w:type="continuationSeparator" w:id="0">
    <w:p w:rsidR="00BF6071" w:rsidRDefault="00BF6071" w:rsidP="00C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5" w:rsidRPr="00C71B36" w:rsidRDefault="00FA44F5" w:rsidP="00FA44F5">
    <w:pPr>
      <w:pStyle w:val="NoSpacing"/>
      <w:rPr>
        <w:rFonts w:ascii="Arial" w:hAnsi="Arial" w:cs="Arial"/>
        <w:sz w:val="24"/>
        <w:szCs w:val="24"/>
      </w:rPr>
    </w:pPr>
  </w:p>
  <w:p w:rsidR="00FA44F5" w:rsidRDefault="00714210" w:rsidP="00714210">
    <w:pPr>
      <w:pStyle w:val="Footer"/>
      <w:tabs>
        <w:tab w:val="clear" w:pos="4680"/>
        <w:tab w:val="clear" w:pos="9360"/>
        <w:tab w:val="left" w:pos="2352"/>
      </w:tabs>
    </w:pPr>
    <w:r>
      <w:t>FTCC Form M-9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Revised 02/20/2013</w:t>
    </w:r>
    <w:r>
      <w:tab/>
    </w:r>
  </w:p>
  <w:p w:rsidR="00C168E3" w:rsidRDefault="00C168E3" w:rsidP="00C168E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71" w:rsidRDefault="00BF6071" w:rsidP="00C168E3">
      <w:pPr>
        <w:spacing w:after="0" w:line="240" w:lineRule="auto"/>
      </w:pPr>
      <w:r>
        <w:separator/>
      </w:r>
    </w:p>
  </w:footnote>
  <w:footnote w:type="continuationSeparator" w:id="0">
    <w:p w:rsidR="00BF6071" w:rsidRDefault="00BF6071" w:rsidP="00C1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D5bMKfa+s+70+V48PaKcUgr06/DhVhKdolAUZYcP/F05KEJcjdfJVOGqWK238Z2eJWoNgvCV1MbBx4IQwOUdIw==" w:salt="Uh0ztJvl87at87f6OmiRAQ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B"/>
    <w:rsid w:val="000364C1"/>
    <w:rsid w:val="000676AF"/>
    <w:rsid w:val="000A1654"/>
    <w:rsid w:val="001120FE"/>
    <w:rsid w:val="0012143C"/>
    <w:rsid w:val="0014395B"/>
    <w:rsid w:val="001A7EA3"/>
    <w:rsid w:val="002A02A3"/>
    <w:rsid w:val="002B1702"/>
    <w:rsid w:val="002D122C"/>
    <w:rsid w:val="00380DF7"/>
    <w:rsid w:val="003853D2"/>
    <w:rsid w:val="00395CF1"/>
    <w:rsid w:val="003C453B"/>
    <w:rsid w:val="003C6FC5"/>
    <w:rsid w:val="004B59F4"/>
    <w:rsid w:val="00544EA6"/>
    <w:rsid w:val="00572EBD"/>
    <w:rsid w:val="0058401B"/>
    <w:rsid w:val="005E4720"/>
    <w:rsid w:val="005F1C89"/>
    <w:rsid w:val="006455F4"/>
    <w:rsid w:val="00657B12"/>
    <w:rsid w:val="00664BC7"/>
    <w:rsid w:val="00677375"/>
    <w:rsid w:val="006B1906"/>
    <w:rsid w:val="00714210"/>
    <w:rsid w:val="007A3B8D"/>
    <w:rsid w:val="00843953"/>
    <w:rsid w:val="008E103F"/>
    <w:rsid w:val="008F187D"/>
    <w:rsid w:val="00965DDF"/>
    <w:rsid w:val="009A4A1F"/>
    <w:rsid w:val="00A71795"/>
    <w:rsid w:val="00A77314"/>
    <w:rsid w:val="00A96C87"/>
    <w:rsid w:val="00AA0D40"/>
    <w:rsid w:val="00AA309F"/>
    <w:rsid w:val="00AE4319"/>
    <w:rsid w:val="00AF2E72"/>
    <w:rsid w:val="00B70F4E"/>
    <w:rsid w:val="00BA65C7"/>
    <w:rsid w:val="00BB0BE0"/>
    <w:rsid w:val="00BD74C3"/>
    <w:rsid w:val="00BF6071"/>
    <w:rsid w:val="00C168E3"/>
    <w:rsid w:val="00C461AE"/>
    <w:rsid w:val="00C71B36"/>
    <w:rsid w:val="00D50B36"/>
    <w:rsid w:val="00D97B85"/>
    <w:rsid w:val="00DB331F"/>
    <w:rsid w:val="00DC6DF1"/>
    <w:rsid w:val="00DE77FB"/>
    <w:rsid w:val="00E97277"/>
    <w:rsid w:val="00EC3A8B"/>
    <w:rsid w:val="00F02A7B"/>
    <w:rsid w:val="00F65774"/>
    <w:rsid w:val="00FA44F5"/>
    <w:rsid w:val="00FC2D5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E46B1F-B81A-4F33-ADD0-265163C8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84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824-A49C-41A6-BE83-DBC5B9FF3DDC}"/>
      </w:docPartPr>
      <w:docPartBody>
        <w:p w:rsidR="00D62809" w:rsidRDefault="00B67BC0">
          <w:r w:rsidRPr="00540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BC0"/>
    <w:rsid w:val="000143CB"/>
    <w:rsid w:val="00024F36"/>
    <w:rsid w:val="000C41C9"/>
    <w:rsid w:val="000C4443"/>
    <w:rsid w:val="004D7FD7"/>
    <w:rsid w:val="00744D29"/>
    <w:rsid w:val="008420C5"/>
    <w:rsid w:val="00AB4E86"/>
    <w:rsid w:val="00AD6571"/>
    <w:rsid w:val="00B67BC0"/>
    <w:rsid w:val="00D01DFF"/>
    <w:rsid w:val="00D14157"/>
    <w:rsid w:val="00D62809"/>
    <w:rsid w:val="00D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C9"/>
    <w:rPr>
      <w:color w:val="808080"/>
    </w:rPr>
  </w:style>
  <w:style w:type="paragraph" w:customStyle="1" w:styleId="9228BB1C4FA14459A7BC023F5B72E20A">
    <w:name w:val="9228BB1C4FA14459A7BC023F5B72E20A"/>
    <w:rsid w:val="000C41C9"/>
    <w:pPr>
      <w:spacing w:after="160" w:line="259" w:lineRule="auto"/>
    </w:pPr>
  </w:style>
  <w:style w:type="paragraph" w:customStyle="1" w:styleId="C151EC988D2143E6BCDDB3D2C3437B28">
    <w:name w:val="C151EC988D2143E6BCDDB3D2C3437B28"/>
    <w:rsid w:val="000C4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C79C-5EBD-4179-A2F9-32121297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Krista Smith</cp:lastModifiedBy>
  <cp:revision>2</cp:revision>
  <cp:lastPrinted>2010-10-13T15:51:00Z</cp:lastPrinted>
  <dcterms:created xsi:type="dcterms:W3CDTF">2017-11-03T15:44:00Z</dcterms:created>
  <dcterms:modified xsi:type="dcterms:W3CDTF">2017-11-03T15:44:00Z</dcterms:modified>
</cp:coreProperties>
</file>