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17025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EQUAL OPPORTUNITY AND EMPLOYEE RELATIONS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 w:rsidR="005B0EBA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7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F6253A">
        <w:rPr>
          <w:rFonts w:ascii="Times New Roman" w:hAnsi="Times New Roman"/>
          <w:sz w:val="18"/>
        </w:rPr>
        <w:t>22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034F76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170251">
        <w:rPr>
          <w:rFonts w:ascii="Times New Roman" w:hAnsi="Times New Roman"/>
          <w:sz w:val="18"/>
        </w:rPr>
        <w:t>Equal Opportunity and Employee Relations</w:t>
      </w:r>
      <w:r w:rsidR="0072141A">
        <w:rPr>
          <w:rFonts w:ascii="Times New Roman" w:hAnsi="Times New Roman"/>
          <w:sz w:val="18"/>
        </w:rPr>
        <w:t xml:space="preserve"> certificate is designed to pr</w:t>
      </w:r>
      <w:r w:rsidR="00170251">
        <w:rPr>
          <w:rFonts w:ascii="Times New Roman" w:hAnsi="Times New Roman"/>
          <w:sz w:val="18"/>
        </w:rPr>
        <w:t>ovide</w:t>
      </w:r>
      <w:r w:rsidR="006A443F">
        <w:rPr>
          <w:rFonts w:ascii="Times New Roman" w:hAnsi="Times New Roman"/>
          <w:sz w:val="18"/>
        </w:rPr>
        <w:t xml:space="preserve"> </w:t>
      </w:r>
      <w:r w:rsidR="0029258F">
        <w:rPr>
          <w:rFonts w:ascii="Times New Roman" w:hAnsi="Times New Roman"/>
          <w:sz w:val="18"/>
        </w:rPr>
        <w:t xml:space="preserve">individuals </w:t>
      </w:r>
      <w:r w:rsidR="00170251">
        <w:rPr>
          <w:rFonts w:ascii="Times New Roman" w:hAnsi="Times New Roman"/>
          <w:sz w:val="18"/>
        </w:rPr>
        <w:t>with the basics of employment law and regulations for both public and private sector employee relations positions.</w:t>
      </w:r>
      <w:r w:rsidR="0029258F">
        <w:rPr>
          <w:rFonts w:ascii="Times New Roman" w:hAnsi="Times New Roman"/>
          <w:sz w:val="18"/>
        </w:rPr>
        <w:t xml:space="preserve">  </w:t>
      </w:r>
      <w:r w:rsidR="00170251">
        <w:rPr>
          <w:rFonts w:ascii="Times New Roman" w:hAnsi="Times New Roman"/>
          <w:sz w:val="18"/>
        </w:rPr>
        <w:t>Ethical practices in employment issues will be emphasized.</w:t>
      </w:r>
      <w:r>
        <w:rPr>
          <w:rFonts w:ascii="Times New Roman" w:hAnsi="Times New Roman"/>
          <w:sz w:val="18"/>
        </w:rPr>
        <w:t xml:space="preserve">  </w:t>
      </w:r>
    </w:p>
    <w:p w:rsidR="00EE37D7" w:rsidRDefault="0072141A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5B0EBA">
        <w:rPr>
          <w:rFonts w:ascii="Times New Roman" w:hAnsi="Times New Roman" w:cs="Times New Roman"/>
          <w:sz w:val="18"/>
        </w:rPr>
        <w:t xml:space="preserve"> </w:t>
      </w:r>
      <w:r w:rsidR="00170251">
        <w:rPr>
          <w:rFonts w:ascii="Times New Roman" w:hAnsi="Times New Roman" w:cs="Times New Roman"/>
          <w:sz w:val="18"/>
        </w:rPr>
        <w:t xml:space="preserve">employment law, ethics, diversity, organizational behavior, recruitment, selection, and personnel </w:t>
      </w:r>
      <w:r w:rsidR="005B0EBA">
        <w:rPr>
          <w:rFonts w:ascii="Times New Roman" w:hAnsi="Times New Roman" w:cs="Times New Roman"/>
          <w:sz w:val="18"/>
        </w:rPr>
        <w:t>planning.</w:t>
      </w:r>
      <w:r w:rsidR="00EE37D7">
        <w:rPr>
          <w:rFonts w:ascii="Times New Roman" w:hAnsi="Times New Roman" w:cs="Times New Roman"/>
          <w:sz w:val="18"/>
        </w:rPr>
        <w:t xml:space="preserve">  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 </w:t>
      </w:r>
      <w:r w:rsidR="0029258F">
        <w:rPr>
          <w:rFonts w:ascii="Times New Roman" w:hAnsi="Times New Roman" w:cs="Times New Roman"/>
          <w:sz w:val="18"/>
        </w:rPr>
        <w:t>able to</w:t>
      </w:r>
      <w:r w:rsidR="00170251">
        <w:rPr>
          <w:rFonts w:ascii="Times New Roman" w:hAnsi="Times New Roman" w:cs="Times New Roman"/>
          <w:sz w:val="18"/>
        </w:rPr>
        <w:t xml:space="preserve"> research and analyze employment data, laws, and regulations and apply this information in the workplace</w:t>
      </w:r>
      <w:r>
        <w:rPr>
          <w:rFonts w:ascii="Times New Roman" w:hAnsi="Times New Roman" w:cs="Times New Roman"/>
          <w:sz w:val="18"/>
        </w:rPr>
        <w:t xml:space="preserve">. 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3F0F">
        <w:tc>
          <w:tcPr>
            <w:tcW w:w="1008" w:type="dxa"/>
          </w:tcPr>
          <w:p w:rsidR="00063F0F" w:rsidRDefault="00063F0F" w:rsidP="00063F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BUS217</w:t>
            </w:r>
          </w:p>
        </w:tc>
        <w:tc>
          <w:tcPr>
            <w:tcW w:w="2880" w:type="dxa"/>
          </w:tcPr>
          <w:p w:rsidR="00063F0F" w:rsidRDefault="00063F0F" w:rsidP="00063F0F">
            <w:r>
              <w:rPr>
                <w:rFonts w:ascii="Times New Roman" w:hAnsi="Times New Roman"/>
                <w:sz w:val="18"/>
                <w:szCs w:val="18"/>
              </w:rPr>
              <w:t>Employment Law and Regs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0EBA">
        <w:tc>
          <w:tcPr>
            <w:tcW w:w="1008" w:type="dxa"/>
          </w:tcPr>
          <w:p w:rsidR="005B0EBA" w:rsidRDefault="00617424" w:rsidP="006174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</w:t>
            </w:r>
            <w:r w:rsidR="005B0EBA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880" w:type="dxa"/>
          </w:tcPr>
          <w:p w:rsidR="005B0EBA" w:rsidRDefault="00617424" w:rsidP="004003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E</w:t>
            </w:r>
            <w:r w:rsidR="005B0EBA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hics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B0EBA" w:rsidRDefault="005B0EBA" w:rsidP="004003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17424">
        <w:tc>
          <w:tcPr>
            <w:tcW w:w="1008" w:type="dxa"/>
          </w:tcPr>
          <w:p w:rsidR="00617424" w:rsidRDefault="00617424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617424" w:rsidRDefault="00617424" w:rsidP="00235A0A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3F0F">
        <w:tc>
          <w:tcPr>
            <w:tcW w:w="1008" w:type="dxa"/>
          </w:tcPr>
          <w:p w:rsidR="00063F0F" w:rsidRDefault="00063F0F" w:rsidP="00063F0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BUS255</w:t>
            </w:r>
          </w:p>
        </w:tc>
        <w:tc>
          <w:tcPr>
            <w:tcW w:w="2880" w:type="dxa"/>
          </w:tcPr>
          <w:p w:rsidR="00063F0F" w:rsidRDefault="00063F0F" w:rsidP="00063F0F">
            <w:r>
              <w:rPr>
                <w:rFonts w:ascii="Times New Roman" w:hAnsi="Times New Roman"/>
                <w:sz w:val="18"/>
                <w:szCs w:val="18"/>
              </w:rPr>
              <w:t>Org Behavior in Business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3F0F" w:rsidRDefault="00063F0F" w:rsidP="0006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17424">
        <w:tc>
          <w:tcPr>
            <w:tcW w:w="1008" w:type="dxa"/>
          </w:tcPr>
          <w:p w:rsidR="00617424" w:rsidRDefault="00617424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BUS256</w:t>
            </w:r>
          </w:p>
        </w:tc>
        <w:tc>
          <w:tcPr>
            <w:tcW w:w="2880" w:type="dxa"/>
          </w:tcPr>
          <w:p w:rsidR="00617424" w:rsidRDefault="00617424" w:rsidP="00235A0A">
            <w:r>
              <w:rPr>
                <w:rFonts w:ascii="Times New Roman" w:hAnsi="Times New Roman"/>
                <w:sz w:val="18"/>
                <w:szCs w:val="18"/>
              </w:rPr>
              <w:t xml:space="preserve">Recruit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Se;ect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&amp; Per Plan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17424">
        <w:tc>
          <w:tcPr>
            <w:tcW w:w="1008" w:type="dxa"/>
          </w:tcPr>
          <w:p w:rsidR="00617424" w:rsidRDefault="00617424" w:rsidP="00235A0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BUS261</w:t>
            </w:r>
          </w:p>
        </w:tc>
        <w:tc>
          <w:tcPr>
            <w:tcW w:w="2880" w:type="dxa"/>
          </w:tcPr>
          <w:p w:rsidR="00617424" w:rsidRDefault="00617424" w:rsidP="00235A0A">
            <w:r>
              <w:rPr>
                <w:rFonts w:ascii="Times New Roman" w:hAnsi="Times New Roman"/>
                <w:sz w:val="18"/>
                <w:szCs w:val="18"/>
              </w:rPr>
              <w:t xml:space="preserve">Diversity 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4B6F4B" w:rsidRDefault="00EE3463" w:rsidP="004B6F4B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4B6F4B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34F76"/>
    <w:rsid w:val="00063F0F"/>
    <w:rsid w:val="000B3F35"/>
    <w:rsid w:val="000C0671"/>
    <w:rsid w:val="000F1E1F"/>
    <w:rsid w:val="00170251"/>
    <w:rsid w:val="0017348C"/>
    <w:rsid w:val="001C0E4C"/>
    <w:rsid w:val="001F21AD"/>
    <w:rsid w:val="0022667D"/>
    <w:rsid w:val="002559B3"/>
    <w:rsid w:val="0029258F"/>
    <w:rsid w:val="00326917"/>
    <w:rsid w:val="003A3FB8"/>
    <w:rsid w:val="003D4A75"/>
    <w:rsid w:val="003F3B75"/>
    <w:rsid w:val="004621C5"/>
    <w:rsid w:val="004A31E2"/>
    <w:rsid w:val="004A7E86"/>
    <w:rsid w:val="004B6F4B"/>
    <w:rsid w:val="004D55AB"/>
    <w:rsid w:val="004E651E"/>
    <w:rsid w:val="00561F31"/>
    <w:rsid w:val="005B0EBA"/>
    <w:rsid w:val="00617424"/>
    <w:rsid w:val="00635A59"/>
    <w:rsid w:val="00644EEE"/>
    <w:rsid w:val="006502F3"/>
    <w:rsid w:val="006A443F"/>
    <w:rsid w:val="006A57FF"/>
    <w:rsid w:val="006B0138"/>
    <w:rsid w:val="006D0DEA"/>
    <w:rsid w:val="0072141A"/>
    <w:rsid w:val="0084235B"/>
    <w:rsid w:val="00853F6C"/>
    <w:rsid w:val="00895189"/>
    <w:rsid w:val="00897EC5"/>
    <w:rsid w:val="00914BBF"/>
    <w:rsid w:val="00974777"/>
    <w:rsid w:val="009943A6"/>
    <w:rsid w:val="0099622C"/>
    <w:rsid w:val="009A6A12"/>
    <w:rsid w:val="00A5770D"/>
    <w:rsid w:val="00A96CD5"/>
    <w:rsid w:val="00AE303A"/>
    <w:rsid w:val="00AE71B1"/>
    <w:rsid w:val="00B676AB"/>
    <w:rsid w:val="00B73C44"/>
    <w:rsid w:val="00BE16A3"/>
    <w:rsid w:val="00C36B04"/>
    <w:rsid w:val="00CD4484"/>
    <w:rsid w:val="00D01EC4"/>
    <w:rsid w:val="00D511CB"/>
    <w:rsid w:val="00E1069E"/>
    <w:rsid w:val="00EA5348"/>
    <w:rsid w:val="00EE3463"/>
    <w:rsid w:val="00EE37D7"/>
    <w:rsid w:val="00F05133"/>
    <w:rsid w:val="00F15CF4"/>
    <w:rsid w:val="00F46436"/>
    <w:rsid w:val="00F55691"/>
    <w:rsid w:val="00F600C7"/>
    <w:rsid w:val="00F6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F9C69-FCD3-4A14-B1AB-03386B5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1413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2019-03-29T13:11:00Z</cp:lastPrinted>
  <dcterms:created xsi:type="dcterms:W3CDTF">2019-03-29T13:12:00Z</dcterms:created>
  <dcterms:modified xsi:type="dcterms:W3CDTF">2022-02-03T13:51:00Z</dcterms:modified>
</cp:coreProperties>
</file>