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D4F" w:rsidRDefault="00C33D4F" w:rsidP="00C33D4F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</w:p>
    <w:p w:rsidR="00F84C2B" w:rsidRPr="00C33D4F" w:rsidRDefault="00F84C2B" w:rsidP="00C33D4F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C33D4F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:rsidR="00F84C2B" w:rsidRDefault="0045064E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95"/>
        <w:jc w:val="center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HORTICULTURE TECHNOLOGY</w:t>
      </w:r>
    </w:p>
    <w:p w:rsidR="00A14B15" w:rsidRDefault="00583DDE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95"/>
        <w:jc w:val="center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VIT</w:t>
      </w:r>
      <w:r w:rsidR="00F84C2B">
        <w:rPr>
          <w:rFonts w:ascii="Times New Roman" w:hAnsi="Times New Roman"/>
          <w:b/>
          <w:bCs/>
          <w:sz w:val="18"/>
          <w:szCs w:val="20"/>
        </w:rPr>
        <w:t>ICULTURE CERTIFICATE (C1524</w:t>
      </w:r>
      <w:r w:rsidR="0045064E">
        <w:rPr>
          <w:rFonts w:ascii="Times New Roman" w:hAnsi="Times New Roman"/>
          <w:b/>
          <w:bCs/>
          <w:sz w:val="18"/>
          <w:szCs w:val="20"/>
        </w:rPr>
        <w:t>0</w:t>
      </w:r>
      <w:r>
        <w:rPr>
          <w:rFonts w:ascii="Times New Roman" w:hAnsi="Times New Roman"/>
          <w:b/>
          <w:bCs/>
          <w:sz w:val="18"/>
          <w:szCs w:val="20"/>
        </w:rPr>
        <w:t>C3</w:t>
      </w:r>
      <w:r w:rsidR="00F84C2B">
        <w:rPr>
          <w:rFonts w:ascii="Times New Roman" w:hAnsi="Times New Roman"/>
          <w:b/>
          <w:bCs/>
          <w:sz w:val="18"/>
          <w:szCs w:val="20"/>
        </w:rPr>
        <w:t>)</w:t>
      </w:r>
    </w:p>
    <w:p w:rsidR="00F84C2B" w:rsidRDefault="00A14B15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95"/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 </w:t>
      </w:r>
      <w:r w:rsidR="00F84C2B">
        <w:rPr>
          <w:rFonts w:ascii="Times New Roman" w:hAnsi="Times New Roman"/>
          <w:sz w:val="18"/>
          <w:szCs w:val="20"/>
        </w:rPr>
        <w:t xml:space="preserve">Effective: </w:t>
      </w:r>
      <w:r w:rsidR="00E42F8E">
        <w:rPr>
          <w:rFonts w:ascii="Times New Roman" w:hAnsi="Times New Roman"/>
          <w:sz w:val="18"/>
          <w:szCs w:val="20"/>
        </w:rPr>
        <w:t>Fall</w:t>
      </w:r>
      <w:r w:rsidR="00F84C2B">
        <w:rPr>
          <w:rFonts w:ascii="Times New Roman" w:hAnsi="Times New Roman"/>
          <w:sz w:val="18"/>
          <w:szCs w:val="20"/>
        </w:rPr>
        <w:t xml:space="preserve"> 20</w:t>
      </w:r>
      <w:r w:rsidR="00AA538D">
        <w:rPr>
          <w:rFonts w:ascii="Times New Roman" w:hAnsi="Times New Roman"/>
          <w:sz w:val="18"/>
          <w:szCs w:val="20"/>
        </w:rPr>
        <w:t>21</w:t>
      </w:r>
    </w:p>
    <w:p w:rsidR="00F84C2B" w:rsidRDefault="00A917E6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95"/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5C7569">
        <w:rPr>
          <w:rFonts w:ascii="Times New Roman" w:hAnsi="Times New Roman"/>
          <w:sz w:val="18"/>
          <w:szCs w:val="20"/>
        </w:rPr>
        <w:t xml:space="preserve"> </w:t>
      </w:r>
      <w:r w:rsidR="00576EF7">
        <w:rPr>
          <w:rFonts w:ascii="Times New Roman" w:hAnsi="Times New Roman"/>
          <w:sz w:val="18"/>
          <w:szCs w:val="20"/>
        </w:rPr>
        <w:t>03</w:t>
      </w:r>
      <w:r w:rsidR="00AA538D">
        <w:rPr>
          <w:rFonts w:ascii="Times New Roman" w:hAnsi="Times New Roman"/>
          <w:sz w:val="18"/>
          <w:szCs w:val="20"/>
        </w:rPr>
        <w:t>/</w:t>
      </w:r>
      <w:r w:rsidR="00576EF7">
        <w:rPr>
          <w:rFonts w:ascii="Times New Roman" w:hAnsi="Times New Roman"/>
          <w:sz w:val="18"/>
          <w:szCs w:val="20"/>
        </w:rPr>
        <w:t>09</w:t>
      </w:r>
      <w:r w:rsidR="00AA538D">
        <w:rPr>
          <w:rFonts w:ascii="Times New Roman" w:hAnsi="Times New Roman"/>
          <w:sz w:val="18"/>
          <w:szCs w:val="20"/>
        </w:rPr>
        <w:t>/2</w:t>
      </w:r>
      <w:r w:rsidR="00576EF7">
        <w:rPr>
          <w:rFonts w:ascii="Times New Roman" w:hAnsi="Times New Roman"/>
          <w:sz w:val="18"/>
          <w:szCs w:val="20"/>
        </w:rPr>
        <w:t>1</w:t>
      </w:r>
      <w:bookmarkStart w:id="0" w:name="_GoBack"/>
      <w:bookmarkEnd w:id="0"/>
    </w:p>
    <w:p w:rsidR="00F84C2B" w:rsidRDefault="00F84C2B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95"/>
        <w:jc w:val="center"/>
        <w:rPr>
          <w:rFonts w:ascii="Times New Roman" w:hAnsi="Times New Roman"/>
          <w:sz w:val="18"/>
          <w:szCs w:val="20"/>
        </w:rPr>
      </w:pPr>
    </w:p>
    <w:p w:rsidR="00F84C2B" w:rsidRDefault="00F84C2B">
      <w:pPr>
        <w:pStyle w:val="NormalWeb"/>
        <w:rPr>
          <w:sz w:val="18"/>
        </w:rPr>
      </w:pPr>
      <w:r>
        <w:rPr>
          <w:rFonts w:ascii="Times New Roman" w:hAnsi="Times New Roman"/>
          <w:sz w:val="18"/>
        </w:rPr>
        <w:t xml:space="preserve">The </w:t>
      </w:r>
      <w:r w:rsidR="00FF1488">
        <w:rPr>
          <w:rFonts w:ascii="Times New Roman" w:hAnsi="Times New Roman"/>
          <w:sz w:val="18"/>
        </w:rPr>
        <w:t>Vi</w:t>
      </w:r>
      <w:r>
        <w:rPr>
          <w:rFonts w:ascii="Times New Roman" w:hAnsi="Times New Roman"/>
          <w:sz w:val="18"/>
        </w:rPr>
        <w:t>ticulture certificate program is designed to</w:t>
      </w:r>
      <w:r w:rsidR="00425D7A">
        <w:rPr>
          <w:rFonts w:ascii="Times New Roman" w:hAnsi="Times New Roman"/>
          <w:sz w:val="18"/>
        </w:rPr>
        <w:t xml:space="preserve"> give students an introduction to the field of </w:t>
      </w:r>
      <w:r w:rsidR="00FF1488">
        <w:rPr>
          <w:rFonts w:ascii="Times New Roman" w:hAnsi="Times New Roman"/>
          <w:sz w:val="18"/>
        </w:rPr>
        <w:t>grape growing</w:t>
      </w:r>
      <w:r>
        <w:rPr>
          <w:rFonts w:ascii="Times New Roman" w:hAnsi="Times New Roman"/>
          <w:sz w:val="18"/>
        </w:rPr>
        <w:t xml:space="preserve">.  </w:t>
      </w:r>
      <w:r w:rsidR="00FF1488">
        <w:rPr>
          <w:rFonts w:ascii="Times New Roman" w:hAnsi="Times New Roman"/>
          <w:sz w:val="18"/>
        </w:rPr>
        <w:t>Course work includes aspects of plant science, vineyard stock selection and propagation, soils, vine nutrition and pest management, planning, layout, economics and management of vineyards.  Employment opportunities include entry-level positions in vineyards, garden centers, greenhouses, and related sales areas.</w:t>
      </w:r>
    </w:p>
    <w:p w:rsidR="00F84C2B" w:rsidRDefault="005201FA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95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Length:  </w:t>
      </w:r>
      <w:r w:rsidR="005C7569">
        <w:rPr>
          <w:rFonts w:ascii="Times New Roman" w:hAnsi="Times New Roman"/>
          <w:sz w:val="18"/>
          <w:szCs w:val="20"/>
        </w:rPr>
        <w:t>2</w:t>
      </w:r>
      <w:r w:rsidR="00F84C2B">
        <w:rPr>
          <w:rFonts w:ascii="Times New Roman" w:hAnsi="Times New Roman"/>
          <w:sz w:val="18"/>
          <w:szCs w:val="20"/>
        </w:rPr>
        <w:t xml:space="preserve"> Semesters</w:t>
      </w:r>
    </w:p>
    <w:p w:rsidR="00F84C2B" w:rsidRDefault="00F84C2B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right="195" w:hanging="1440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Prerequisite: </w:t>
      </w:r>
      <w:r w:rsidR="005201FA">
        <w:rPr>
          <w:rFonts w:ascii="Times New Roman" w:hAnsi="Times New Roman"/>
          <w:sz w:val="18"/>
          <w:szCs w:val="20"/>
        </w:rPr>
        <w:t xml:space="preserve"> </w:t>
      </w:r>
      <w:r w:rsidR="00A5427F">
        <w:rPr>
          <w:rFonts w:ascii="Times New Roman" w:hAnsi="Times New Roman"/>
          <w:sz w:val="18"/>
          <w:szCs w:val="20"/>
        </w:rPr>
        <w:t xml:space="preserve">High School Diploma, </w:t>
      </w:r>
      <w:r w:rsidR="00222253">
        <w:rPr>
          <w:rFonts w:ascii="Times New Roman" w:hAnsi="Times New Roman"/>
          <w:sz w:val="18"/>
          <w:szCs w:val="20"/>
        </w:rPr>
        <w:t>Placement Test Equivalent</w:t>
      </w:r>
      <w:r>
        <w:rPr>
          <w:rFonts w:ascii="Times New Roman" w:hAnsi="Times New Roman"/>
          <w:sz w:val="18"/>
          <w:szCs w:val="20"/>
        </w:rPr>
        <w:t xml:space="preserve"> </w:t>
      </w:r>
    </w:p>
    <w:p w:rsidR="00F84C2B" w:rsidRDefault="00F84C2B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95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szCs w:val="20"/>
        </w:rPr>
        <w:t xml:space="preserve">Award: </w:t>
      </w:r>
      <w:r w:rsidR="005201FA">
        <w:rPr>
          <w:rFonts w:ascii="Times New Roman" w:hAnsi="Times New Roman"/>
          <w:sz w:val="18"/>
          <w:szCs w:val="20"/>
        </w:rPr>
        <w:t xml:space="preserve"> </w:t>
      </w:r>
      <w:r>
        <w:rPr>
          <w:rFonts w:ascii="Times New Roman" w:hAnsi="Times New Roman"/>
          <w:sz w:val="18"/>
          <w:szCs w:val="20"/>
        </w:rPr>
        <w:t>Certificate</w:t>
      </w:r>
    </w:p>
    <w:p w:rsidR="00F84C2B" w:rsidRDefault="00F84C2B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95"/>
        <w:rPr>
          <w:rFonts w:ascii="Times New Roman" w:hAnsi="Times New Roman"/>
          <w:sz w:val="18"/>
        </w:rPr>
      </w:pPr>
    </w:p>
    <w:p w:rsidR="00F84C2B" w:rsidRDefault="00F84C2B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95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Fall Semester 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52"/>
        <w:gridCol w:w="2880"/>
        <w:gridCol w:w="1152"/>
        <w:gridCol w:w="1152"/>
        <w:gridCol w:w="1152"/>
        <w:gridCol w:w="1152"/>
      </w:tblGrid>
      <w:tr w:rsidR="00F84C2B">
        <w:tc>
          <w:tcPr>
            <w:tcW w:w="1152" w:type="dxa"/>
            <w:vAlign w:val="bottom"/>
          </w:tcPr>
          <w:p w:rsidR="00F84C2B" w:rsidRDefault="00F84C2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  <w:vAlign w:val="bottom"/>
          </w:tcPr>
          <w:p w:rsidR="00F84C2B" w:rsidRDefault="00F84C2B">
            <w:pPr>
              <w:pStyle w:val="Heading6"/>
              <w:jc w:val="left"/>
            </w:pPr>
            <w:r>
              <w:t>Title</w:t>
            </w:r>
          </w:p>
        </w:tc>
        <w:tc>
          <w:tcPr>
            <w:tcW w:w="1152" w:type="dxa"/>
            <w:vAlign w:val="bottom"/>
          </w:tcPr>
          <w:p w:rsidR="00F84C2B" w:rsidRDefault="00F84C2B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Class</w:t>
            </w:r>
          </w:p>
        </w:tc>
        <w:tc>
          <w:tcPr>
            <w:tcW w:w="1152" w:type="dxa"/>
            <w:vAlign w:val="bottom"/>
          </w:tcPr>
          <w:p w:rsidR="00F84C2B" w:rsidRDefault="00F84C2B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Lab</w:t>
            </w:r>
          </w:p>
        </w:tc>
        <w:tc>
          <w:tcPr>
            <w:tcW w:w="1152" w:type="dxa"/>
            <w:vAlign w:val="bottom"/>
          </w:tcPr>
          <w:p w:rsidR="00F84C2B" w:rsidRDefault="00F84C2B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Clinical</w:t>
            </w:r>
          </w:p>
        </w:tc>
        <w:tc>
          <w:tcPr>
            <w:tcW w:w="1152" w:type="dxa"/>
            <w:vAlign w:val="bottom"/>
          </w:tcPr>
          <w:p w:rsidR="00F84C2B" w:rsidRDefault="00F84C2B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Credit</w:t>
            </w:r>
          </w:p>
        </w:tc>
      </w:tr>
      <w:tr w:rsidR="005C7569">
        <w:tc>
          <w:tcPr>
            <w:tcW w:w="1152" w:type="dxa"/>
          </w:tcPr>
          <w:p w:rsidR="005C7569" w:rsidRDefault="00FF1488" w:rsidP="00FF14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VEN1</w:t>
            </w:r>
            <w:r w:rsidR="008F192A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880" w:type="dxa"/>
          </w:tcPr>
          <w:p w:rsidR="005C7569" w:rsidRDefault="00FF1488" w:rsidP="00FF14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Intro to Viticulture</w:t>
            </w:r>
          </w:p>
        </w:tc>
        <w:tc>
          <w:tcPr>
            <w:tcW w:w="1152" w:type="dxa"/>
          </w:tcPr>
          <w:p w:rsidR="005C7569" w:rsidRDefault="00FF1488" w:rsidP="00ED75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5C7569" w:rsidRDefault="00FF1488" w:rsidP="00ED75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5C7569" w:rsidRDefault="005C7569" w:rsidP="00ED75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C7569" w:rsidRDefault="00FF1488" w:rsidP="00ED75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2E4720">
        <w:tc>
          <w:tcPr>
            <w:tcW w:w="1152" w:type="dxa"/>
          </w:tcPr>
          <w:p w:rsidR="002E4720" w:rsidRDefault="00FF1488" w:rsidP="00FF14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VEN287</w:t>
            </w:r>
          </w:p>
        </w:tc>
        <w:tc>
          <w:tcPr>
            <w:tcW w:w="2880" w:type="dxa"/>
          </w:tcPr>
          <w:p w:rsidR="002E4720" w:rsidRDefault="00FF1488" w:rsidP="00FF14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Vineyard Operations</w:t>
            </w:r>
          </w:p>
        </w:tc>
        <w:tc>
          <w:tcPr>
            <w:tcW w:w="1152" w:type="dxa"/>
          </w:tcPr>
          <w:p w:rsidR="002E4720" w:rsidRDefault="00FF1488" w:rsidP="005201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2E4720" w:rsidRDefault="00FF1488" w:rsidP="005201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2E4720" w:rsidRDefault="002E4720" w:rsidP="005201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E4720" w:rsidRDefault="00FF1488" w:rsidP="005201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84C2B">
        <w:tc>
          <w:tcPr>
            <w:tcW w:w="1152" w:type="dxa"/>
          </w:tcPr>
          <w:p w:rsidR="00F84C2B" w:rsidRDefault="00F84C2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84C2B" w:rsidRDefault="00F84C2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F84C2B" w:rsidRDefault="00F8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F84C2B" w:rsidRDefault="00F8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F84C2B" w:rsidRDefault="00F8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F84C2B" w:rsidRDefault="00F8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F84C2B">
        <w:trPr>
          <w:trHeight w:val="215"/>
        </w:trPr>
        <w:tc>
          <w:tcPr>
            <w:tcW w:w="1152" w:type="dxa"/>
          </w:tcPr>
          <w:p w:rsidR="00F84C2B" w:rsidRDefault="00F84C2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84C2B" w:rsidRDefault="00F84C2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F84C2B" w:rsidRDefault="00FF14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F84C2B" w:rsidRDefault="008F192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F84C2B" w:rsidRDefault="00F84C2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84C2B" w:rsidRDefault="00FF14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</w:tr>
    </w:tbl>
    <w:p w:rsidR="00F84C2B" w:rsidRDefault="00F84C2B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95"/>
        <w:rPr>
          <w:rFonts w:ascii="Times New Roman" w:hAnsi="Times New Roman"/>
          <w:sz w:val="18"/>
        </w:rPr>
      </w:pPr>
    </w:p>
    <w:p w:rsidR="00F84C2B" w:rsidRDefault="00F84C2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ind w:right="195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Spring Semester 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52"/>
        <w:gridCol w:w="2880"/>
        <w:gridCol w:w="1152"/>
        <w:gridCol w:w="1152"/>
        <w:gridCol w:w="1152"/>
        <w:gridCol w:w="1152"/>
      </w:tblGrid>
      <w:tr w:rsidR="00F84C2B">
        <w:tc>
          <w:tcPr>
            <w:tcW w:w="1152" w:type="dxa"/>
            <w:vAlign w:val="bottom"/>
          </w:tcPr>
          <w:p w:rsidR="00F84C2B" w:rsidRDefault="00F84C2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  <w:vAlign w:val="bottom"/>
          </w:tcPr>
          <w:p w:rsidR="00F84C2B" w:rsidRDefault="00F84C2B">
            <w:pPr>
              <w:pStyle w:val="Heading6"/>
              <w:jc w:val="left"/>
            </w:pPr>
            <w:r>
              <w:t>Title</w:t>
            </w:r>
          </w:p>
        </w:tc>
        <w:tc>
          <w:tcPr>
            <w:tcW w:w="1152" w:type="dxa"/>
            <w:vAlign w:val="bottom"/>
          </w:tcPr>
          <w:p w:rsidR="00F84C2B" w:rsidRDefault="00F84C2B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Class</w:t>
            </w:r>
          </w:p>
        </w:tc>
        <w:tc>
          <w:tcPr>
            <w:tcW w:w="1152" w:type="dxa"/>
            <w:vAlign w:val="bottom"/>
          </w:tcPr>
          <w:p w:rsidR="00F84C2B" w:rsidRDefault="00F84C2B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Lab</w:t>
            </w:r>
          </w:p>
        </w:tc>
        <w:tc>
          <w:tcPr>
            <w:tcW w:w="1152" w:type="dxa"/>
            <w:vAlign w:val="bottom"/>
          </w:tcPr>
          <w:p w:rsidR="00F84C2B" w:rsidRDefault="00F84C2B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Clinical</w:t>
            </w:r>
          </w:p>
        </w:tc>
        <w:tc>
          <w:tcPr>
            <w:tcW w:w="1152" w:type="dxa"/>
            <w:vAlign w:val="bottom"/>
          </w:tcPr>
          <w:p w:rsidR="00F84C2B" w:rsidRDefault="00F84C2B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Credit</w:t>
            </w:r>
          </w:p>
        </w:tc>
      </w:tr>
      <w:tr w:rsidR="00FF1488">
        <w:tc>
          <w:tcPr>
            <w:tcW w:w="1152" w:type="dxa"/>
          </w:tcPr>
          <w:p w:rsidR="00FF1488" w:rsidRDefault="00FF1488" w:rsidP="00ED75A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HOR166</w:t>
            </w:r>
          </w:p>
        </w:tc>
        <w:tc>
          <w:tcPr>
            <w:tcW w:w="2880" w:type="dxa"/>
          </w:tcPr>
          <w:p w:rsidR="00FF1488" w:rsidRDefault="00FF1488" w:rsidP="00ED75A7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Soils &amp; Fertilizers</w:t>
            </w:r>
          </w:p>
        </w:tc>
        <w:tc>
          <w:tcPr>
            <w:tcW w:w="1152" w:type="dxa"/>
          </w:tcPr>
          <w:p w:rsidR="00FF1488" w:rsidRDefault="00FF1488" w:rsidP="00ED75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FF1488" w:rsidRDefault="00FF1488" w:rsidP="00ED75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FF1488" w:rsidRDefault="00FF1488" w:rsidP="00ED75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F1488" w:rsidRDefault="00FF1488" w:rsidP="00ED75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C7569">
        <w:tc>
          <w:tcPr>
            <w:tcW w:w="1152" w:type="dxa"/>
          </w:tcPr>
          <w:p w:rsidR="005C7569" w:rsidRDefault="005C7569" w:rsidP="00ED75A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HOR168</w:t>
            </w:r>
          </w:p>
        </w:tc>
        <w:tc>
          <w:tcPr>
            <w:tcW w:w="2880" w:type="dxa"/>
          </w:tcPr>
          <w:p w:rsidR="005C7569" w:rsidRDefault="005C7569" w:rsidP="00ED75A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Plant Propagation</w:t>
            </w:r>
          </w:p>
        </w:tc>
        <w:tc>
          <w:tcPr>
            <w:tcW w:w="1152" w:type="dxa"/>
          </w:tcPr>
          <w:p w:rsidR="005C7569" w:rsidRDefault="005C7569" w:rsidP="00ED75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5C7569" w:rsidRDefault="005C7569" w:rsidP="00ED75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5C7569" w:rsidRDefault="005C7569" w:rsidP="00ED75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C7569" w:rsidRDefault="005C7569" w:rsidP="00ED75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C7569">
        <w:tc>
          <w:tcPr>
            <w:tcW w:w="1152" w:type="dxa"/>
          </w:tcPr>
          <w:p w:rsidR="005C7569" w:rsidRDefault="00FF1488" w:rsidP="00FF14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VEN138</w:t>
            </w:r>
          </w:p>
        </w:tc>
        <w:tc>
          <w:tcPr>
            <w:tcW w:w="2880" w:type="dxa"/>
          </w:tcPr>
          <w:p w:rsidR="005C7569" w:rsidRDefault="00FF1488" w:rsidP="00FF148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Vineyard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Estab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&amp; Develop</w:t>
            </w:r>
          </w:p>
        </w:tc>
        <w:tc>
          <w:tcPr>
            <w:tcW w:w="1152" w:type="dxa"/>
          </w:tcPr>
          <w:p w:rsidR="005C7569" w:rsidRDefault="00FF14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5C7569" w:rsidRDefault="00FF14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C7569" w:rsidRDefault="005C75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C7569" w:rsidRDefault="00FF14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C7569">
        <w:tc>
          <w:tcPr>
            <w:tcW w:w="1152" w:type="dxa"/>
          </w:tcPr>
          <w:p w:rsidR="005C7569" w:rsidRDefault="005C75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5C7569" w:rsidRDefault="005C7569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5C7569" w:rsidRDefault="005C75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C7569" w:rsidRDefault="005C75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C7569" w:rsidRDefault="005C75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C7569" w:rsidRDefault="005C75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5C7569">
        <w:trPr>
          <w:trHeight w:val="215"/>
        </w:trPr>
        <w:tc>
          <w:tcPr>
            <w:tcW w:w="1152" w:type="dxa"/>
          </w:tcPr>
          <w:p w:rsidR="005C7569" w:rsidRDefault="005C75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5C7569" w:rsidRDefault="005C7569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5C7569" w:rsidRDefault="00FF14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:rsidR="005C7569" w:rsidRDefault="008F192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5C7569" w:rsidRDefault="005C75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C7569" w:rsidRDefault="00FF14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  <w:tr w:rsidR="00FF1488">
        <w:trPr>
          <w:trHeight w:val="215"/>
        </w:trPr>
        <w:tc>
          <w:tcPr>
            <w:tcW w:w="1152" w:type="dxa"/>
          </w:tcPr>
          <w:p w:rsidR="00FF1488" w:rsidRDefault="00FF14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F1488" w:rsidRDefault="00FF148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FF1488" w:rsidRDefault="00FF14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FF1488" w:rsidRDefault="00FF14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FF1488" w:rsidRDefault="00FF14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FF1488" w:rsidRDefault="00FF14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F84C2B" w:rsidRDefault="00F84C2B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95"/>
        <w:rPr>
          <w:rFonts w:ascii="Times New Roman" w:hAnsi="Times New Roman"/>
          <w:sz w:val="18"/>
        </w:rPr>
      </w:pPr>
    </w:p>
    <w:p w:rsidR="00F84C2B" w:rsidRDefault="00F84C2B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95"/>
        <w:rPr>
          <w:rFonts w:ascii="Times New Roman" w:hAnsi="Times New Roman"/>
          <w:sz w:val="18"/>
        </w:rPr>
      </w:pPr>
    </w:p>
    <w:p w:rsidR="00F84C2B" w:rsidRDefault="00F84C2B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95"/>
        <w:rPr>
          <w:rFonts w:ascii="Times New Roman" w:hAnsi="Times New Roman"/>
          <w:sz w:val="18"/>
        </w:rPr>
      </w:pPr>
    </w:p>
    <w:p w:rsidR="00F84C2B" w:rsidRDefault="00F84C2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ind w:right="195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TOTAL REQUIRED CREDITS.... </w:t>
      </w:r>
      <w:r w:rsidR="00FF1488">
        <w:rPr>
          <w:rFonts w:ascii="Times New Roman" w:hAnsi="Times New Roman"/>
          <w:b/>
          <w:bCs/>
          <w:sz w:val="18"/>
        </w:rPr>
        <w:t>17</w:t>
      </w:r>
    </w:p>
    <w:p w:rsidR="00F84C2B" w:rsidRDefault="00F84C2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ind w:right="195"/>
        <w:rPr>
          <w:rFonts w:ascii="Times New Roman" w:hAnsi="Times New Roman"/>
          <w:sz w:val="18"/>
        </w:rPr>
      </w:pPr>
    </w:p>
    <w:p w:rsidR="00727268" w:rsidRPr="009D4935" w:rsidRDefault="00D626EF" w:rsidP="009D4935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ind w:right="195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18"/>
        </w:rPr>
        <w:t>Work-Based Learning</w:t>
      </w:r>
      <w:r w:rsidR="00F84C2B">
        <w:rPr>
          <w:rFonts w:ascii="Times New Roman" w:hAnsi="Times New Roman"/>
          <w:b/>
          <w:bCs/>
          <w:sz w:val="18"/>
        </w:rPr>
        <w:t xml:space="preserve"> Option:</w:t>
      </w:r>
      <w:r w:rsidR="00F84C2B">
        <w:rPr>
          <w:rFonts w:ascii="Times New Roman" w:hAnsi="Times New Roman"/>
          <w:sz w:val="18"/>
        </w:rPr>
        <w:t xml:space="preserve"> NA</w:t>
      </w:r>
    </w:p>
    <w:sectPr w:rsidR="00727268" w:rsidRPr="009D4935">
      <w:endnotePr>
        <w:numFmt w:val="decimal"/>
      </w:endnotePr>
      <w:pgSz w:w="12240" w:h="15840"/>
      <w:pgMar w:top="864" w:right="1440" w:bottom="72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D4F"/>
    <w:rsid w:val="0009100B"/>
    <w:rsid w:val="00147EE0"/>
    <w:rsid w:val="00222253"/>
    <w:rsid w:val="00222F28"/>
    <w:rsid w:val="002B1309"/>
    <w:rsid w:val="002B2967"/>
    <w:rsid w:val="002D71CA"/>
    <w:rsid w:val="002E4720"/>
    <w:rsid w:val="00324A72"/>
    <w:rsid w:val="0033680E"/>
    <w:rsid w:val="00355D7A"/>
    <w:rsid w:val="00365E87"/>
    <w:rsid w:val="003B1BF7"/>
    <w:rsid w:val="00425D7A"/>
    <w:rsid w:val="0045064E"/>
    <w:rsid w:val="004874C0"/>
    <w:rsid w:val="005201FA"/>
    <w:rsid w:val="0055500E"/>
    <w:rsid w:val="00576EF7"/>
    <w:rsid w:val="00583DDE"/>
    <w:rsid w:val="005871EA"/>
    <w:rsid w:val="005B079B"/>
    <w:rsid w:val="005C7569"/>
    <w:rsid w:val="005D7716"/>
    <w:rsid w:val="00702428"/>
    <w:rsid w:val="00727268"/>
    <w:rsid w:val="007D58DC"/>
    <w:rsid w:val="00894D6E"/>
    <w:rsid w:val="008F192A"/>
    <w:rsid w:val="009D4935"/>
    <w:rsid w:val="009E45F8"/>
    <w:rsid w:val="009E4D69"/>
    <w:rsid w:val="009F75E3"/>
    <w:rsid w:val="00A14AC5"/>
    <w:rsid w:val="00A14B15"/>
    <w:rsid w:val="00A5427F"/>
    <w:rsid w:val="00A6070F"/>
    <w:rsid w:val="00A917E6"/>
    <w:rsid w:val="00AA538D"/>
    <w:rsid w:val="00BB7F9E"/>
    <w:rsid w:val="00C33D4F"/>
    <w:rsid w:val="00C448F8"/>
    <w:rsid w:val="00D1433E"/>
    <w:rsid w:val="00D16F92"/>
    <w:rsid w:val="00D52883"/>
    <w:rsid w:val="00D626EF"/>
    <w:rsid w:val="00DB352B"/>
    <w:rsid w:val="00DF3D66"/>
    <w:rsid w:val="00DF530D"/>
    <w:rsid w:val="00E16F2E"/>
    <w:rsid w:val="00E42F8E"/>
    <w:rsid w:val="00E5285F"/>
    <w:rsid w:val="00ED75A7"/>
    <w:rsid w:val="00F00F85"/>
    <w:rsid w:val="00F731BE"/>
    <w:rsid w:val="00F84C2B"/>
    <w:rsid w:val="00FF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5D5212"/>
  <w15:docId w15:val="{ED5270DE-EFCE-4D44-887E-6A4E1BFB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5940"/>
        <w:tab w:val="left" w:pos="6480"/>
        <w:tab w:val="left" w:pos="6660"/>
        <w:tab w:val="left" w:pos="6840"/>
        <w:tab w:val="left" w:pos="7200"/>
        <w:tab w:val="left" w:pos="7380"/>
        <w:tab w:val="left" w:pos="7560"/>
        <w:tab w:val="left" w:pos="7920"/>
        <w:tab w:val="left" w:pos="8100"/>
        <w:tab w:val="left" w:pos="8280"/>
        <w:tab w:val="left" w:pos="8460"/>
      </w:tabs>
      <w:ind w:right="195"/>
      <w:outlineLvl w:val="0"/>
    </w:pPr>
    <w:rPr>
      <w:rFonts w:ascii="Times New Roman" w:hAnsi="Times New Roman"/>
      <w:b/>
      <w:bCs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12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195"/>
      <w:jc w:val="center"/>
      <w:outlineLvl w:val="1"/>
    </w:pPr>
    <w:rPr>
      <w:rFonts w:ascii="Times New Roman" w:hAnsi="Times New Roman"/>
      <w:b/>
      <w:bCs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center" w:pos="5774"/>
      </w:tabs>
      <w:jc w:val="center"/>
      <w:outlineLvl w:val="2"/>
    </w:pPr>
    <w:rPr>
      <w:rFonts w:ascii="Times New Roman" w:hAnsi="Times New Roman"/>
      <w:b/>
      <w:bCs/>
      <w:sz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widowControl/>
      <w:tabs>
        <w:tab w:val="center" w:pos="5774"/>
      </w:tabs>
      <w:autoSpaceDE/>
      <w:autoSpaceDN/>
      <w:adjustRightInd/>
      <w:jc w:val="center"/>
      <w:outlineLvl w:val="5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paragraph" w:styleId="BodyText2">
    <w:name w:val="Body Text 2"/>
    <w:basedOn w:val="Normal"/>
    <w:link w:val="BodyText2Char"/>
    <w:semiHidden/>
    <w:pPr>
      <w:widowControl/>
      <w:tabs>
        <w:tab w:val="left" w:pos="-36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500"/>
        <w:tab w:val="left" w:pos="5400"/>
        <w:tab w:val="left" w:pos="6120"/>
        <w:tab w:val="left" w:pos="6480"/>
        <w:tab w:val="left" w:pos="7110"/>
        <w:tab w:val="left" w:pos="7920"/>
      </w:tabs>
      <w:autoSpaceDE/>
      <w:autoSpaceDN/>
      <w:adjustRightInd/>
      <w:jc w:val="both"/>
    </w:pPr>
    <w:rPr>
      <w:rFonts w:ascii="Times New Roman" w:hAnsi="Times New Roman"/>
      <w:sz w:val="20"/>
      <w:szCs w:val="18"/>
    </w:rPr>
  </w:style>
  <w:style w:type="paragraph" w:styleId="BodyText3">
    <w:name w:val="Body Text 3"/>
    <w:basedOn w:val="Normal"/>
    <w:link w:val="BodyText3Char"/>
    <w:semiHidden/>
    <w:pPr>
      <w:widowControl/>
      <w:tabs>
        <w:tab w:val="left" w:pos="-36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500"/>
        <w:tab w:val="left" w:pos="5400"/>
        <w:tab w:val="left" w:pos="6120"/>
        <w:tab w:val="left" w:pos="6480"/>
        <w:tab w:val="left" w:pos="7110"/>
        <w:tab w:val="left" w:pos="7920"/>
      </w:tabs>
      <w:autoSpaceDE/>
      <w:autoSpaceDN/>
      <w:adjustRightInd/>
      <w:jc w:val="both"/>
    </w:pPr>
    <w:rPr>
      <w:rFonts w:ascii="Times New Roman" w:hAnsi="Times New Roman"/>
      <w:sz w:val="16"/>
      <w:szCs w:val="18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4Char">
    <w:name w:val="Heading 4 Char"/>
    <w:link w:val="Heading4"/>
    <w:rsid w:val="0033680E"/>
    <w:rPr>
      <w:b/>
      <w:bCs/>
      <w:szCs w:val="24"/>
    </w:rPr>
  </w:style>
  <w:style w:type="character" w:customStyle="1" w:styleId="Heading5Char">
    <w:name w:val="Heading 5 Char"/>
    <w:link w:val="Heading5"/>
    <w:rsid w:val="0033680E"/>
    <w:rPr>
      <w:b/>
      <w:bCs/>
      <w:sz w:val="24"/>
      <w:szCs w:val="24"/>
    </w:rPr>
  </w:style>
  <w:style w:type="character" w:customStyle="1" w:styleId="TitleChar">
    <w:name w:val="Title Char"/>
    <w:link w:val="Title"/>
    <w:rsid w:val="0033680E"/>
    <w:rPr>
      <w:b/>
      <w:bCs/>
      <w:sz w:val="24"/>
      <w:szCs w:val="24"/>
    </w:rPr>
  </w:style>
  <w:style w:type="character" w:customStyle="1" w:styleId="BodyText2Char">
    <w:name w:val="Body Text 2 Char"/>
    <w:link w:val="BodyText2"/>
    <w:semiHidden/>
    <w:rsid w:val="0033680E"/>
    <w:rPr>
      <w:szCs w:val="18"/>
    </w:rPr>
  </w:style>
  <w:style w:type="character" w:customStyle="1" w:styleId="BodyText3Char">
    <w:name w:val="Body Text 3 Char"/>
    <w:link w:val="BodyText3"/>
    <w:semiHidden/>
    <w:rsid w:val="0033680E"/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0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Corrected Copy: 05/17/01</vt:lpstr>
    </vt:vector>
  </TitlesOfParts>
  <Company>FTCC</Company>
  <LinksUpToDate>false</LinksUpToDate>
  <CharactersWithSpaces>1139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8126546</vt:i4>
      </vt:variant>
      <vt:variant>
        <vt:i4>0</vt:i4>
      </vt:variant>
      <vt:variant>
        <vt:i4>0</vt:i4>
      </vt:variant>
      <vt:variant>
        <vt:i4>5</vt:i4>
      </vt:variant>
      <vt:variant>
        <vt:lpwstr>mailto:webbj@faytechcc.edu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Corrected Copy: 05/17/01</dc:title>
  <dc:creator>Karen Williams</dc:creator>
  <cp:lastModifiedBy>Laura Cummins</cp:lastModifiedBy>
  <cp:revision>5</cp:revision>
  <cp:lastPrinted>2018-02-16T19:47:00Z</cp:lastPrinted>
  <dcterms:created xsi:type="dcterms:W3CDTF">2018-02-16T19:48:00Z</dcterms:created>
  <dcterms:modified xsi:type="dcterms:W3CDTF">2021-03-10T15:42:00Z</dcterms:modified>
</cp:coreProperties>
</file>