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FD" w:rsidRDefault="004509FD" w:rsidP="009662FD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FAYETTEVILLE TECHNICAL COMMUNITY COLLEGE</w:t>
      </w:r>
    </w:p>
    <w:p w:rsidR="004509FD" w:rsidRDefault="004509FD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SURGICAL TECHNOLOGY (A45740)</w:t>
      </w:r>
    </w:p>
    <w:p w:rsidR="004509FD" w:rsidRDefault="004509FD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 Fall </w:t>
      </w:r>
      <w:r w:rsidR="0057572B">
        <w:rPr>
          <w:rFonts w:ascii="Times New Roman" w:hAnsi="Times New Roman"/>
          <w:sz w:val="18"/>
          <w:szCs w:val="20"/>
        </w:rPr>
        <w:t>20</w:t>
      </w:r>
      <w:r w:rsidR="002F7A71">
        <w:rPr>
          <w:rFonts w:ascii="Times New Roman" w:hAnsi="Times New Roman"/>
          <w:sz w:val="18"/>
          <w:szCs w:val="20"/>
        </w:rPr>
        <w:t>20</w:t>
      </w:r>
    </w:p>
    <w:p w:rsidR="004509FD" w:rsidRDefault="00E329C6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 </w:t>
      </w:r>
      <w:r w:rsidR="00071C62">
        <w:rPr>
          <w:rFonts w:ascii="Times New Roman" w:hAnsi="Times New Roman"/>
          <w:sz w:val="18"/>
          <w:szCs w:val="20"/>
        </w:rPr>
        <w:t>0</w:t>
      </w:r>
      <w:r w:rsidR="00DD3B67">
        <w:rPr>
          <w:rFonts w:ascii="Times New Roman" w:hAnsi="Times New Roman"/>
          <w:sz w:val="18"/>
          <w:szCs w:val="20"/>
        </w:rPr>
        <w:t>6</w:t>
      </w:r>
      <w:r w:rsidR="004509FD">
        <w:rPr>
          <w:rFonts w:ascii="Times New Roman" w:hAnsi="Times New Roman"/>
          <w:sz w:val="18"/>
          <w:szCs w:val="20"/>
        </w:rPr>
        <w:t>/</w:t>
      </w:r>
      <w:r w:rsidR="00DD3B67">
        <w:rPr>
          <w:rFonts w:ascii="Times New Roman" w:hAnsi="Times New Roman"/>
          <w:sz w:val="18"/>
          <w:szCs w:val="20"/>
        </w:rPr>
        <w:t>15</w:t>
      </w:r>
      <w:r w:rsidR="004509FD">
        <w:rPr>
          <w:rFonts w:ascii="Times New Roman" w:hAnsi="Times New Roman"/>
          <w:sz w:val="18"/>
          <w:szCs w:val="20"/>
        </w:rPr>
        <w:t>/</w:t>
      </w:r>
      <w:r w:rsidR="002F7A71">
        <w:rPr>
          <w:rFonts w:ascii="Times New Roman" w:hAnsi="Times New Roman"/>
          <w:sz w:val="18"/>
          <w:szCs w:val="20"/>
        </w:rPr>
        <w:t>2</w:t>
      </w:r>
      <w:r w:rsidR="007D1A72">
        <w:rPr>
          <w:rFonts w:ascii="Times New Roman" w:hAnsi="Times New Roman"/>
          <w:sz w:val="18"/>
          <w:szCs w:val="20"/>
        </w:rPr>
        <w:t>1</w:t>
      </w:r>
      <w:bookmarkStart w:id="0" w:name="_GoBack"/>
      <w:bookmarkEnd w:id="0"/>
    </w:p>
    <w:p w:rsidR="004509FD" w:rsidRDefault="004509FD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sz w:val="18"/>
          <w:szCs w:val="20"/>
        </w:rPr>
      </w:pPr>
    </w:p>
    <w:p w:rsidR="004509FD" w:rsidRDefault="004509FD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  5 Semesters</w:t>
      </w:r>
    </w:p>
    <w:p w:rsidR="004509FD" w:rsidRDefault="004509FD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 </w:t>
      </w:r>
      <w:r w:rsidR="0042531E">
        <w:rPr>
          <w:rFonts w:ascii="Times New Roman" w:hAnsi="Times New Roman"/>
          <w:sz w:val="18"/>
          <w:szCs w:val="18"/>
        </w:rPr>
        <w:t>High School Diploma/GED, 1 Unit of Biology, ENG-002 Tier 2 or</w:t>
      </w:r>
      <w:r>
        <w:rPr>
          <w:rFonts w:ascii="Times New Roman" w:hAnsi="Times New Roman"/>
          <w:sz w:val="18"/>
          <w:szCs w:val="20"/>
        </w:rPr>
        <w:t xml:space="preserve"> </w:t>
      </w:r>
      <w:r w:rsidR="007F3E60">
        <w:rPr>
          <w:rFonts w:ascii="Times New Roman" w:hAnsi="Times New Roman"/>
          <w:sz w:val="18"/>
          <w:szCs w:val="20"/>
        </w:rPr>
        <w:t>Placement Test Equivalent</w:t>
      </w:r>
    </w:p>
    <w:p w:rsidR="004509FD" w:rsidRDefault="004509FD" w:rsidP="003E3A21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  Associate Degree in Applied Science</w:t>
      </w:r>
    </w:p>
    <w:p w:rsidR="003E3A21" w:rsidRDefault="003E3A21" w:rsidP="003E3A21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rPr>
          <w:rFonts w:ascii="Times New Roman" w:hAnsi="Times New Roman"/>
          <w:b/>
          <w:bCs/>
          <w:sz w:val="18"/>
          <w:szCs w:val="20"/>
        </w:rPr>
      </w:pPr>
    </w:p>
    <w:p w:rsidR="004509FD" w:rsidRDefault="004509FD">
      <w:pPr>
        <w:pStyle w:val="Heading1"/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509FD" w:rsidRDefault="004509FD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509FD">
        <w:tc>
          <w:tcPr>
            <w:tcW w:w="1008" w:type="dxa"/>
          </w:tcPr>
          <w:p w:rsidR="004509FD" w:rsidRDefault="000E7F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4509FD" w:rsidRDefault="000E7FC7" w:rsidP="000E7F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Career </w:t>
            </w:r>
            <w:r w:rsidR="00D44B4D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ssessment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F57FA">
        <w:tc>
          <w:tcPr>
            <w:tcW w:w="1008" w:type="dxa"/>
          </w:tcPr>
          <w:p w:rsidR="00AF57FA" w:rsidRDefault="00AF57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AF57FA" w:rsidRDefault="00AF57FA" w:rsidP="000E7F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F57FA" w:rsidRDefault="00AF57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F57FA" w:rsidRDefault="00AF57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F57FA" w:rsidRDefault="00AF57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F57FA" w:rsidRDefault="00AF57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7FA">
        <w:tc>
          <w:tcPr>
            <w:tcW w:w="1008" w:type="dxa"/>
          </w:tcPr>
          <w:p w:rsidR="00AF57FA" w:rsidRDefault="00AF57FA" w:rsidP="009E00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AF57FA" w:rsidRDefault="00AF57FA" w:rsidP="009E00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AF57FA" w:rsidRDefault="00AF57FA" w:rsidP="009E00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F57FA" w:rsidRDefault="00AF57FA" w:rsidP="009E00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F57FA" w:rsidRDefault="00AF57FA" w:rsidP="009E00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F57FA" w:rsidRDefault="00AF57FA" w:rsidP="009E00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4509FD">
              <w:rPr>
                <w:rFonts w:ascii="Times New Roman" w:hAnsi="Times New Roman"/>
                <w:sz w:val="18"/>
                <w:szCs w:val="18"/>
              </w:rPr>
              <w:t>BIO163</w:t>
            </w: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Anatomy &amp; Physiology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44B4D">
        <w:tc>
          <w:tcPr>
            <w:tcW w:w="1008" w:type="dxa"/>
          </w:tcPr>
          <w:p w:rsidR="00D44B4D" w:rsidRDefault="00D4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:rsidR="00D44B4D" w:rsidRDefault="00D4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4B4D">
        <w:tc>
          <w:tcPr>
            <w:tcW w:w="1008" w:type="dxa"/>
          </w:tcPr>
          <w:p w:rsidR="00D44B4D" w:rsidRDefault="00D4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D44B4D" w:rsidRDefault="00D44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44B4D" w:rsidRDefault="00D4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CIS113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18"/>
              </w:rPr>
              <w:t>Computer Basics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57572B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4509FD">
              <w:rPr>
                <w:rFonts w:ascii="Times New Roman" w:hAnsi="Times New Roman"/>
                <w:sz w:val="18"/>
                <w:szCs w:val="20"/>
              </w:rPr>
              <w:t>SUR110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Intro to Surg Tech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4509FD">
              <w:rPr>
                <w:rFonts w:ascii="Times New Roman" w:hAnsi="Times New Roman"/>
                <w:sz w:val="18"/>
                <w:szCs w:val="20"/>
              </w:rPr>
              <w:t>SUR111</w:t>
            </w:r>
          </w:p>
        </w:tc>
        <w:tc>
          <w:tcPr>
            <w:tcW w:w="2880" w:type="dxa"/>
          </w:tcPr>
          <w:p w:rsidR="004509FD" w:rsidRDefault="004509FD"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Periop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Patient Care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2" w:type="dxa"/>
          </w:tcPr>
          <w:p w:rsidR="004509FD" w:rsidRDefault="004509FD" w:rsidP="009A7F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</w:tbl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509FD" w:rsidRDefault="004509FD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**</w:t>
            </w:r>
            <w:r w:rsidR="004509FD">
              <w:rPr>
                <w:rFonts w:ascii="Times New Roman" w:hAnsi="Times New Roman"/>
                <w:sz w:val="18"/>
                <w:szCs w:val="20"/>
              </w:rPr>
              <w:t>BIO175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General Microbiology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4509FD">
              <w:rPr>
                <w:rFonts w:ascii="Times New Roman" w:hAnsi="Times New Roman"/>
                <w:sz w:val="18"/>
                <w:szCs w:val="20"/>
              </w:rPr>
              <w:t>SUR122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Surgical Procedures I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4509FD">
              <w:rPr>
                <w:rFonts w:ascii="Times New Roman" w:hAnsi="Times New Roman"/>
                <w:sz w:val="18"/>
                <w:szCs w:val="20"/>
              </w:rPr>
              <w:t>SUR123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SUR Clinical Practice I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18"/>
          <w:szCs w:val="20"/>
        </w:rPr>
      </w:pPr>
    </w:p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509FD" w:rsidRDefault="004509FD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4509FD">
              <w:rPr>
                <w:rFonts w:ascii="Times New Roman" w:hAnsi="Times New Roman"/>
                <w:sz w:val="18"/>
                <w:szCs w:val="20"/>
              </w:rPr>
              <w:t>SUR134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Surgical Procedures II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09FD">
        <w:tc>
          <w:tcPr>
            <w:tcW w:w="1008" w:type="dxa"/>
          </w:tcPr>
          <w:p w:rsidR="004509FD" w:rsidRDefault="009662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4509FD">
              <w:rPr>
                <w:rFonts w:ascii="Times New Roman" w:hAnsi="Times New Roman"/>
                <w:sz w:val="18"/>
                <w:szCs w:val="20"/>
              </w:rPr>
              <w:t>SUR135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SUR Clinical Practice II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sz w:val="18"/>
                <w:szCs w:val="20"/>
              </w:rPr>
            </w:pPr>
          </w:p>
        </w:tc>
        <w:tc>
          <w:tcPr>
            <w:tcW w:w="2880" w:type="dxa"/>
          </w:tcPr>
          <w:p w:rsidR="004509FD" w:rsidRDefault="004509FD"/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509FD" w:rsidRDefault="002422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509FD" w:rsidRDefault="002422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</w:p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509FD" w:rsidRDefault="004509FD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509FD">
        <w:tc>
          <w:tcPr>
            <w:tcW w:w="1008" w:type="dxa"/>
          </w:tcPr>
          <w:p w:rsidR="004509FD" w:rsidRDefault="004509FD" w:rsidP="002820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</w:t>
            </w:r>
            <w:r w:rsidR="002820FD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80" w:type="dxa"/>
          </w:tcPr>
          <w:p w:rsidR="004509FD" w:rsidRDefault="002820FD" w:rsidP="002820FD">
            <w:r>
              <w:rPr>
                <w:rFonts w:ascii="Times New Roman" w:hAnsi="Times New Roman"/>
                <w:sz w:val="18"/>
                <w:szCs w:val="20"/>
              </w:rPr>
              <w:t>Writing/Research in the Disc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20FD">
        <w:tc>
          <w:tcPr>
            <w:tcW w:w="1008" w:type="dxa"/>
          </w:tcPr>
          <w:p w:rsidR="002820FD" w:rsidRDefault="002820FD" w:rsidP="000470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047086">
              <w:rPr>
                <w:rFonts w:ascii="Times New Roman" w:hAnsi="Times New Roman"/>
                <w:sz w:val="18"/>
                <w:szCs w:val="18"/>
              </w:rPr>
              <w:t>UR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880" w:type="dxa"/>
          </w:tcPr>
          <w:p w:rsidR="002820FD" w:rsidRDefault="002820FD" w:rsidP="002820F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Advanced Theoretical Concepts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20FD">
        <w:tc>
          <w:tcPr>
            <w:tcW w:w="1008" w:type="dxa"/>
          </w:tcPr>
          <w:p w:rsidR="002820FD" w:rsidRDefault="002820FD" w:rsidP="000470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047086">
              <w:rPr>
                <w:rFonts w:ascii="Times New Roman" w:hAnsi="Times New Roman"/>
                <w:sz w:val="18"/>
                <w:szCs w:val="18"/>
              </w:rPr>
              <w:t>UR</w:t>
            </w: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2880" w:type="dxa"/>
          </w:tcPr>
          <w:p w:rsidR="002820FD" w:rsidRDefault="002820F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SUR Clinical Supplement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Humanities/Elective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509FD" w:rsidRDefault="002820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2820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</w:p>
    <w:p w:rsidR="004509FD" w:rsidRDefault="004509FD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509FD" w:rsidRDefault="004509FD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BUS137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Principles of Management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20FD">
        <w:tc>
          <w:tcPr>
            <w:tcW w:w="1008" w:type="dxa"/>
          </w:tcPr>
          <w:p w:rsidR="002820FD" w:rsidRDefault="002422D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</w:t>
            </w:r>
            <w:r w:rsidR="002820FD">
              <w:rPr>
                <w:rFonts w:ascii="Times New Roman" w:hAnsi="Times New Roman"/>
                <w:sz w:val="18"/>
                <w:szCs w:val="20"/>
              </w:rPr>
              <w:t>SUR137</w:t>
            </w:r>
          </w:p>
        </w:tc>
        <w:tc>
          <w:tcPr>
            <w:tcW w:w="2880" w:type="dxa"/>
          </w:tcPr>
          <w:p w:rsidR="002820FD" w:rsidRDefault="002820F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Prof Success Prep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820FD" w:rsidRDefault="00282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SUR210</w:t>
            </w:r>
          </w:p>
        </w:tc>
        <w:tc>
          <w:tcPr>
            <w:tcW w:w="2880" w:type="dxa"/>
          </w:tcPr>
          <w:p w:rsidR="004509FD" w:rsidRDefault="004509FD">
            <w:r>
              <w:rPr>
                <w:rFonts w:ascii="Times New Roman" w:hAnsi="Times New Roman"/>
                <w:sz w:val="18"/>
                <w:szCs w:val="20"/>
              </w:rPr>
              <w:t>Advanced SUR Clinical Practice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509FD">
        <w:tc>
          <w:tcPr>
            <w:tcW w:w="1008" w:type="dxa"/>
          </w:tcPr>
          <w:p w:rsidR="004509FD" w:rsidRDefault="004509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509FD" w:rsidRDefault="004509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509FD" w:rsidRDefault="002422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09FD" w:rsidRDefault="004509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509FD" w:rsidRDefault="002422D5" w:rsidP="002422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</w:p>
    <w:p w:rsidR="004509FD" w:rsidRPr="00615341" w:rsidRDefault="004509FD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 w:rsidRPr="00615341">
        <w:rPr>
          <w:rFonts w:ascii="Times New Roman" w:hAnsi="Times New Roman"/>
          <w:sz w:val="18"/>
          <w:szCs w:val="20"/>
        </w:rPr>
        <w:t xml:space="preserve">TOTAL REQUIRED CREDITS… </w:t>
      </w:r>
      <w:r w:rsidR="002422D5">
        <w:rPr>
          <w:rFonts w:ascii="Times New Roman" w:hAnsi="Times New Roman"/>
          <w:sz w:val="18"/>
          <w:szCs w:val="20"/>
        </w:rPr>
        <w:t>66</w:t>
      </w:r>
    </w:p>
    <w:p w:rsidR="004509FD" w:rsidRPr="00615341" w:rsidRDefault="004509FD">
      <w:pPr>
        <w:rPr>
          <w:rFonts w:ascii="Times New Roman" w:hAnsi="Times New Roman"/>
        </w:rPr>
      </w:pPr>
    </w:p>
    <w:p w:rsidR="004509FD" w:rsidRDefault="004136F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AC230A">
        <w:rPr>
          <w:rFonts w:ascii="Times New Roman" w:hAnsi="Times New Roman"/>
          <w:b/>
          <w:bCs/>
          <w:sz w:val="18"/>
        </w:rPr>
        <w:t>Based Learning</w:t>
      </w:r>
      <w:r w:rsidR="004509FD">
        <w:rPr>
          <w:rFonts w:ascii="Times New Roman" w:hAnsi="Times New Roman"/>
          <w:b/>
          <w:bCs/>
          <w:sz w:val="18"/>
        </w:rPr>
        <w:t xml:space="preserve"> Option: </w:t>
      </w:r>
      <w:r w:rsidR="004509FD">
        <w:rPr>
          <w:rFonts w:ascii="Times New Roman" w:hAnsi="Times New Roman"/>
          <w:sz w:val="18"/>
        </w:rPr>
        <w:t>NA</w:t>
      </w:r>
    </w:p>
    <w:p w:rsidR="00615341" w:rsidRDefault="00615341" w:rsidP="0061534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15341" w:rsidRPr="007E4CB1" w:rsidRDefault="00615341" w:rsidP="00615341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7E4CB1">
        <w:rPr>
          <w:rFonts w:ascii="Times New Roman" w:hAnsi="Times New Roman"/>
          <w:b/>
          <w:bCs/>
          <w:sz w:val="18"/>
          <w:szCs w:val="18"/>
        </w:rPr>
        <w:t>*Student Completed Accredited Surgical Technology Program.</w:t>
      </w:r>
    </w:p>
    <w:p w:rsidR="00615341" w:rsidRPr="007E4CB1" w:rsidRDefault="00615341" w:rsidP="00615341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7E4CB1">
        <w:rPr>
          <w:rFonts w:ascii="Times New Roman" w:hAnsi="Times New Roman"/>
          <w:b/>
          <w:bCs/>
          <w:sz w:val="18"/>
          <w:szCs w:val="18"/>
        </w:rPr>
        <w:t>**Certified Surgical Technologist may be given credit for these courses.</w:t>
      </w:r>
    </w:p>
    <w:p w:rsidR="00615341" w:rsidRPr="007E4CB1" w:rsidRDefault="00615341" w:rsidP="0061534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509FD" w:rsidRDefault="00450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certification and employment opportunities.</w:t>
      </w:r>
    </w:p>
    <w:p w:rsidR="00615341" w:rsidRDefault="00615341" w:rsidP="00615341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  <w:tab w:val="left" w:pos="10545"/>
          <w:tab w:val="left" w:pos="11265"/>
          <w:tab w:val="left" w:pos="11985"/>
          <w:tab w:val="left" w:pos="12705"/>
          <w:tab w:val="left" w:pos="13425"/>
          <w:tab w:val="left" w:pos="14145"/>
          <w:tab w:val="left" w:pos="14865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615341" w:rsidRPr="00615341" w:rsidRDefault="00615341" w:rsidP="00615341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  <w:tab w:val="left" w:pos="10545"/>
          <w:tab w:val="left" w:pos="11265"/>
          <w:tab w:val="left" w:pos="11985"/>
          <w:tab w:val="left" w:pos="12705"/>
          <w:tab w:val="left" w:pos="13425"/>
          <w:tab w:val="left" w:pos="14145"/>
          <w:tab w:val="left" w:pos="14865"/>
        </w:tabs>
        <w:jc w:val="both"/>
        <w:rPr>
          <w:rFonts w:ascii="Times New Roman" w:hAnsi="Times New Roman"/>
          <w:bCs/>
          <w:sz w:val="18"/>
          <w:szCs w:val="18"/>
        </w:rPr>
      </w:pPr>
      <w:r w:rsidRPr="005478E7">
        <w:rPr>
          <w:rFonts w:ascii="Times New Roman" w:hAnsi="Times New Roman"/>
          <w:b/>
          <w:bCs/>
          <w:sz w:val="18"/>
          <w:szCs w:val="18"/>
        </w:rPr>
        <w:t xml:space="preserve">Note:  </w:t>
      </w:r>
      <w:r w:rsidRPr="00615341">
        <w:rPr>
          <w:rFonts w:ascii="Times New Roman" w:hAnsi="Times New Roman"/>
          <w:bCs/>
          <w:sz w:val="18"/>
          <w:szCs w:val="18"/>
        </w:rPr>
        <w:t>The Advanced SUR courses are individually tailored for surgical/special areas of concentration.  Completion of this advanced clinical degree is recommended for advanced placement in the surgical arena.  These considerations are for this program only.</w:t>
      </w:r>
    </w:p>
    <w:p w:rsidR="00615341" w:rsidRDefault="00615341" w:rsidP="00615341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  <w:tab w:val="left" w:pos="10545"/>
          <w:tab w:val="left" w:pos="11265"/>
          <w:tab w:val="left" w:pos="11985"/>
          <w:tab w:val="left" w:pos="12705"/>
          <w:tab w:val="left" w:pos="13425"/>
          <w:tab w:val="left" w:pos="14145"/>
          <w:tab w:val="left" w:pos="14865"/>
        </w:tabs>
        <w:jc w:val="both"/>
        <w:rPr>
          <w:rFonts w:ascii="Arial" w:hAnsi="Arial" w:cs="Arial"/>
          <w:sz w:val="18"/>
          <w:szCs w:val="18"/>
        </w:rPr>
      </w:pPr>
    </w:p>
    <w:p w:rsidR="004509FD" w:rsidRPr="00212E56" w:rsidRDefault="00615341" w:rsidP="00212E56">
      <w:pPr>
        <w:jc w:val="both"/>
        <w:rPr>
          <w:rFonts w:ascii="Times New Roman" w:hAnsi="Times New Roman"/>
          <w:sz w:val="18"/>
          <w:szCs w:val="18"/>
        </w:rPr>
      </w:pPr>
      <w:r w:rsidRPr="00FB70F0">
        <w:rPr>
          <w:rFonts w:ascii="Times New Roman" w:hAnsi="Times New Roman"/>
          <w:b/>
          <w:bCs/>
          <w:sz w:val="18"/>
          <w:szCs w:val="18"/>
        </w:rPr>
        <w:t xml:space="preserve">*Note: </w:t>
      </w:r>
      <w:r w:rsidRPr="00FB70F0">
        <w:rPr>
          <w:rFonts w:ascii="Times New Roman" w:hAnsi="Times New Roman"/>
          <w:sz w:val="18"/>
          <w:szCs w:val="18"/>
        </w:rPr>
        <w:t xml:space="preserve">Students </w:t>
      </w:r>
      <w:r w:rsidRPr="00FB70F0">
        <w:rPr>
          <w:rFonts w:ascii="Times New Roman" w:hAnsi="Times New Roman"/>
          <w:b/>
          <w:sz w:val="18"/>
          <w:szCs w:val="18"/>
        </w:rPr>
        <w:t>may not</w:t>
      </w:r>
      <w:r w:rsidRPr="00FB70F0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p w:rsidR="004509FD" w:rsidRDefault="004509FD">
      <w:pPr>
        <w:shd w:val="clear" w:color="auto" w:fill="FFFFFF"/>
        <w:tabs>
          <w:tab w:val="left" w:pos="4069"/>
        </w:tabs>
        <w:jc w:val="center"/>
        <w:rPr>
          <w:rFonts w:ascii="Baskerville Old Face" w:hAnsi="Baskerville Old Face"/>
          <w:sz w:val="20"/>
        </w:rPr>
      </w:pPr>
    </w:p>
    <w:sectPr w:rsidR="004509FD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41"/>
    <w:rsid w:val="00020FA8"/>
    <w:rsid w:val="00047086"/>
    <w:rsid w:val="00070785"/>
    <w:rsid w:val="00071C62"/>
    <w:rsid w:val="00092D02"/>
    <w:rsid w:val="000E7FC7"/>
    <w:rsid w:val="00141DA2"/>
    <w:rsid w:val="001452CB"/>
    <w:rsid w:val="00156FA1"/>
    <w:rsid w:val="00212E56"/>
    <w:rsid w:val="0021730A"/>
    <w:rsid w:val="002422D5"/>
    <w:rsid w:val="00272989"/>
    <w:rsid w:val="002820FD"/>
    <w:rsid w:val="002F7A71"/>
    <w:rsid w:val="00306543"/>
    <w:rsid w:val="00386940"/>
    <w:rsid w:val="003D4536"/>
    <w:rsid w:val="003E3A21"/>
    <w:rsid w:val="003E3CEF"/>
    <w:rsid w:val="004136FC"/>
    <w:rsid w:val="0042531E"/>
    <w:rsid w:val="004509FD"/>
    <w:rsid w:val="005478E7"/>
    <w:rsid w:val="0057572B"/>
    <w:rsid w:val="00615341"/>
    <w:rsid w:val="006217CB"/>
    <w:rsid w:val="00693295"/>
    <w:rsid w:val="006A14EF"/>
    <w:rsid w:val="006D546A"/>
    <w:rsid w:val="00787124"/>
    <w:rsid w:val="007D1A72"/>
    <w:rsid w:val="007E4CB1"/>
    <w:rsid w:val="007F3710"/>
    <w:rsid w:val="007F3E60"/>
    <w:rsid w:val="00820565"/>
    <w:rsid w:val="0084139A"/>
    <w:rsid w:val="00870EF3"/>
    <w:rsid w:val="00906EDA"/>
    <w:rsid w:val="00943382"/>
    <w:rsid w:val="009662FD"/>
    <w:rsid w:val="00983206"/>
    <w:rsid w:val="009A7FD6"/>
    <w:rsid w:val="009D101C"/>
    <w:rsid w:val="009E00E7"/>
    <w:rsid w:val="00AC230A"/>
    <w:rsid w:val="00AF57FA"/>
    <w:rsid w:val="00B550BC"/>
    <w:rsid w:val="00B613D9"/>
    <w:rsid w:val="00B80E3C"/>
    <w:rsid w:val="00BD1A92"/>
    <w:rsid w:val="00C235D5"/>
    <w:rsid w:val="00CA3E06"/>
    <w:rsid w:val="00D44B4D"/>
    <w:rsid w:val="00D74B02"/>
    <w:rsid w:val="00DD3B67"/>
    <w:rsid w:val="00E147C8"/>
    <w:rsid w:val="00E329C6"/>
    <w:rsid w:val="00E46836"/>
    <w:rsid w:val="00E559EE"/>
    <w:rsid w:val="00F017E5"/>
    <w:rsid w:val="00F8469E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BFA1F"/>
  <w15:docId w15:val="{83955D17-D48C-4504-B9BE-BCD0B88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Baskerville Old Face" w:hAnsi="Baskerville Old Face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tabs>
        <w:tab w:val="left" w:pos="-6734"/>
        <w:tab w:val="left" w:pos="-6014"/>
        <w:tab w:val="left" w:pos="-5294"/>
        <w:tab w:val="left" w:pos="-4574"/>
        <w:tab w:val="left" w:pos="-3854"/>
        <w:tab w:val="left" w:pos="-3134"/>
        <w:tab w:val="left" w:pos="-2414"/>
        <w:tab w:val="left" w:pos="-1694"/>
        <w:tab w:val="left" w:pos="-854"/>
        <w:tab w:val="left" w:pos="-254"/>
        <w:tab w:val="left" w:pos="465"/>
        <w:tab w:val="left" w:pos="1185"/>
        <w:tab w:val="left" w:pos="1905"/>
        <w:tab w:val="left" w:pos="2625"/>
        <w:tab w:val="left" w:pos="3345"/>
        <w:tab w:val="left" w:pos="4065"/>
        <w:tab w:val="left" w:pos="4275"/>
        <w:tab w:val="left" w:pos="4785"/>
        <w:tab w:val="left" w:pos="5505"/>
        <w:tab w:val="left" w:pos="6225"/>
        <w:tab w:val="left" w:pos="6945"/>
        <w:tab w:val="left" w:pos="7665"/>
        <w:tab w:val="left" w:pos="8385"/>
        <w:tab w:val="left" w:pos="9105"/>
        <w:tab w:val="left" w:pos="9825"/>
        <w:tab w:val="left" w:pos="10545"/>
        <w:tab w:val="left" w:pos="11265"/>
        <w:tab w:val="left" w:pos="11985"/>
        <w:tab w:val="left" w:pos="12705"/>
        <w:tab w:val="left" w:pos="13425"/>
        <w:tab w:val="left" w:pos="14145"/>
        <w:tab w:val="left" w:pos="14865"/>
      </w:tabs>
      <w:jc w:val="both"/>
    </w:pPr>
    <w:rPr>
      <w:rFonts w:ascii="Arial" w:hAnsi="Arial" w:cs="Arial"/>
      <w:b/>
      <w:bCs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2327</CharactersWithSpaces>
  <SharedDoc>false</SharedDoc>
  <HLinks>
    <vt:vector size="24" baseType="variant"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6881363</vt:i4>
      </vt:variant>
      <vt:variant>
        <vt:i4>6</vt:i4>
      </vt:variant>
      <vt:variant>
        <vt:i4>0</vt:i4>
      </vt:variant>
      <vt:variant>
        <vt:i4>5</vt:i4>
      </vt:variant>
      <vt:variant>
        <vt:lpwstr>mailto:herringt@faytechcc.edu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http://www.caahep.org/</vt:lpwstr>
      </vt:variant>
      <vt:variant>
        <vt:lpwstr/>
      </vt:variant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http://www.arcsta.org/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2014-03-03T18:51:00Z</cp:lastPrinted>
  <dcterms:created xsi:type="dcterms:W3CDTF">2017-08-08T12:18:00Z</dcterms:created>
  <dcterms:modified xsi:type="dcterms:W3CDTF">2021-06-15T13:30:00Z</dcterms:modified>
</cp:coreProperties>
</file>