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D6A3" w14:textId="77777777" w:rsidR="001C7321" w:rsidRDefault="001C7321" w:rsidP="001C7321">
      <w:pPr>
        <w:tabs>
          <w:tab w:val="center" w:pos="4680"/>
        </w:tabs>
        <w:jc w:val="center"/>
        <w:rPr>
          <w:rFonts w:ascii="Times New Roman" w:hAnsi="Times New Roman"/>
          <w:b/>
          <w:bCs/>
          <w:color w:val="000000"/>
          <w:sz w:val="18"/>
          <w:szCs w:val="18"/>
        </w:rPr>
      </w:pPr>
      <w:r>
        <w:rPr>
          <w:rFonts w:ascii="Times New Roman" w:hAnsi="Times New Roman"/>
          <w:b/>
          <w:bCs/>
          <w:color w:val="000000"/>
          <w:sz w:val="18"/>
          <w:szCs w:val="18"/>
        </w:rPr>
        <w:t>PROGRAM FACT SHEET</w:t>
      </w:r>
    </w:p>
    <w:p w14:paraId="3465E0A4" w14:textId="77777777" w:rsidR="001C7321" w:rsidRDefault="001C7321" w:rsidP="001C7321">
      <w:pPr>
        <w:tabs>
          <w:tab w:val="center" w:pos="4680"/>
        </w:tabs>
        <w:jc w:val="center"/>
        <w:rPr>
          <w:rFonts w:ascii="Times New Roman" w:hAnsi="Times New Roman"/>
          <w:b/>
          <w:bCs/>
          <w:color w:val="000000"/>
          <w:sz w:val="18"/>
          <w:szCs w:val="18"/>
        </w:rPr>
      </w:pPr>
    </w:p>
    <w:p w14:paraId="4367BA9C" w14:textId="77777777" w:rsidR="001C7321" w:rsidRDefault="001C7321" w:rsidP="001C7321">
      <w:pPr>
        <w:tabs>
          <w:tab w:val="right" w:pos="9360"/>
        </w:tabs>
        <w:rPr>
          <w:rFonts w:ascii="Times New Roman" w:hAnsi="Times New Roman"/>
          <w:b/>
          <w:color w:val="000000"/>
          <w:sz w:val="18"/>
          <w:szCs w:val="18"/>
        </w:rPr>
      </w:pPr>
      <w:r>
        <w:rPr>
          <w:rFonts w:ascii="Times New Roman" w:hAnsi="Times New Roman"/>
          <w:b/>
          <w:color w:val="000000"/>
          <w:sz w:val="18"/>
          <w:szCs w:val="18"/>
        </w:rPr>
        <w:t>COLLISION REPAIR AND REFINISHING TECHNOLOGY</w:t>
      </w:r>
      <w:r w:rsidR="0082446D">
        <w:rPr>
          <w:rFonts w:ascii="Times New Roman" w:hAnsi="Times New Roman"/>
          <w:b/>
          <w:color w:val="000000"/>
          <w:sz w:val="18"/>
          <w:szCs w:val="18"/>
        </w:rPr>
        <w:ptab w:relativeTo="margin" w:alignment="right" w:leader="none"/>
      </w:r>
      <w:r>
        <w:rPr>
          <w:rFonts w:ascii="Times New Roman" w:hAnsi="Times New Roman"/>
          <w:b/>
          <w:color w:val="000000"/>
          <w:sz w:val="18"/>
          <w:szCs w:val="18"/>
        </w:rPr>
        <w:t>A60130</w:t>
      </w:r>
    </w:p>
    <w:p w14:paraId="7D6ED400" w14:textId="77777777" w:rsidR="001C7321" w:rsidRDefault="001C7321" w:rsidP="001C7321">
      <w:pPr>
        <w:tabs>
          <w:tab w:val="right" w:pos="9360"/>
        </w:tabs>
        <w:jc w:val="both"/>
        <w:rPr>
          <w:rFonts w:ascii="Times New Roman" w:hAnsi="Times New Roman"/>
          <w:color w:val="000000"/>
          <w:sz w:val="18"/>
          <w:szCs w:val="18"/>
        </w:rPr>
      </w:pPr>
    </w:p>
    <w:p w14:paraId="1FC80255" w14:textId="77777777" w:rsidR="001C7321" w:rsidRDefault="001C7321" w:rsidP="001C7321">
      <w:r>
        <w:rPr>
          <w:rFonts w:ascii="Times New Roman" w:hAnsi="Times New Roman"/>
          <w:sz w:val="18"/>
          <w:szCs w:val="18"/>
        </w:rPr>
        <w:t>The Collision Repair and Refinishing Technology program prepares individuals to apply technical knowledge and skills to repair, reconstruct and finish automobile bodies, fenders, and external features. Includes instruction in structure analysis, damage repair, non-structural analysis, mechanical and electrical components, plastics and adhesives, painting and refinishing techniques, and damage analysis and estimating.</w:t>
      </w:r>
    </w:p>
    <w:p w14:paraId="570E33F2" w14:textId="77777777" w:rsidR="001C7321" w:rsidRDefault="001C7321" w:rsidP="001C7321">
      <w:pPr>
        <w:widowControl/>
        <w:rPr>
          <w:rFonts w:ascii="Times New Roman" w:hAnsi="Times New Roman"/>
          <w:color w:val="000000"/>
          <w:sz w:val="18"/>
          <w:szCs w:val="18"/>
        </w:rPr>
      </w:pPr>
    </w:p>
    <w:p w14:paraId="56EBA62D" w14:textId="77777777" w:rsidR="001C7321" w:rsidRDefault="001C7321" w:rsidP="001C7321">
      <w:pPr>
        <w:widowControl/>
        <w:rPr>
          <w:rFonts w:ascii="Times New Roman" w:hAnsi="Times New Roman"/>
          <w:color w:val="000000"/>
          <w:sz w:val="18"/>
          <w:szCs w:val="18"/>
        </w:rPr>
      </w:pPr>
      <w:r>
        <w:rPr>
          <w:rFonts w:ascii="Times New Roman" w:hAnsi="Times New Roman"/>
          <w:color w:val="000000"/>
          <w:sz w:val="18"/>
          <w:szCs w:val="18"/>
        </w:rPr>
        <w:t xml:space="preserve">Curriculums in the Mobile Equipment Maintenance and Repair pathway prepare individuals for employment as entry-level transportation service technicians. The program provides an introduction to transportation industry careers and increases student awareness of the diverse technologies associated with this dynamic and challenging field. </w:t>
      </w:r>
    </w:p>
    <w:p w14:paraId="2952EF54" w14:textId="77777777" w:rsidR="001C7321" w:rsidRDefault="001C7321" w:rsidP="001C7321">
      <w:pPr>
        <w:widowControl/>
        <w:rPr>
          <w:rFonts w:ascii="Times New Roman" w:hAnsi="Times New Roman"/>
          <w:color w:val="000000"/>
          <w:sz w:val="18"/>
          <w:szCs w:val="18"/>
        </w:rPr>
      </w:pPr>
    </w:p>
    <w:p w14:paraId="6DB44154" w14:textId="77777777" w:rsidR="001C7321" w:rsidRDefault="00C15C09" w:rsidP="001C7321">
      <w:pPr>
        <w:widowControl/>
        <w:rPr>
          <w:rFonts w:ascii="Times New Roman" w:hAnsi="Times New Roman"/>
          <w:color w:val="000000"/>
          <w:sz w:val="18"/>
          <w:szCs w:val="18"/>
        </w:rPr>
      </w:pPr>
      <w:r w:rsidRPr="00C15C09">
        <w:rPr>
          <w:rFonts w:ascii="Times New Roman" w:hAnsi="Times New Roman"/>
          <w:color w:val="000000"/>
          <w:sz w:val="18"/>
          <w:szCs w:val="18"/>
        </w:rPr>
        <w:t>Mobile Equipment Maintenance and Repair pathway c</w:t>
      </w:r>
      <w:r w:rsidR="001C7321" w:rsidRPr="00C15C09">
        <w:rPr>
          <w:rFonts w:ascii="Times New Roman" w:hAnsi="Times New Roman"/>
          <w:color w:val="000000"/>
          <w:sz w:val="18"/>
          <w:szCs w:val="18"/>
        </w:rPr>
        <w:t>ourse work may include transportation systems theory, braking systems, climate control, design parameters, drive trains, electrical/electronic systems, engine repair, engine performance, environmental regulations, materials, product finish, safety, steering/suspension, transmission/transaxles, and sustainable transportation, depending on the program major area chosen.</w:t>
      </w:r>
      <w:r w:rsidR="001C7321">
        <w:rPr>
          <w:rFonts w:ascii="Times New Roman" w:hAnsi="Times New Roman"/>
          <w:color w:val="000000"/>
          <w:sz w:val="18"/>
          <w:szCs w:val="18"/>
        </w:rPr>
        <w:t xml:space="preserve"> </w:t>
      </w:r>
    </w:p>
    <w:p w14:paraId="373B2F39" w14:textId="77777777" w:rsidR="001C7321" w:rsidRDefault="001C7321" w:rsidP="001C7321">
      <w:pPr>
        <w:rPr>
          <w:rFonts w:ascii="Times New Roman" w:hAnsi="Times New Roman"/>
          <w:sz w:val="18"/>
          <w:szCs w:val="18"/>
        </w:rPr>
      </w:pPr>
    </w:p>
    <w:p w14:paraId="748F7359" w14:textId="77777777" w:rsidR="00565EF0" w:rsidRPr="00565EF0" w:rsidRDefault="00565EF0" w:rsidP="00565EF0">
      <w:pPr>
        <w:rPr>
          <w:rFonts w:ascii="Times New Roman" w:hAnsi="Times New Roman"/>
          <w:sz w:val="18"/>
          <w:szCs w:val="18"/>
        </w:rPr>
      </w:pPr>
      <w:r w:rsidRPr="00565EF0">
        <w:rPr>
          <w:rFonts w:ascii="Times New Roman" w:hAnsi="Times New Roman"/>
          <w:sz w:val="18"/>
          <w:szCs w:val="18"/>
        </w:rPr>
        <w:t>Graduates of the Collision Repair and Refinishing Technology program should earn multiple I-CAR (Inter-Industry Conference on Auto Collision Repair) certifications and be qualified for entry-level employment in automotive dealerships, independent repair shops, or through self-employment, as collision repair and refinishing technicians.</w:t>
      </w:r>
    </w:p>
    <w:p w14:paraId="3E490EC6" w14:textId="77777777" w:rsidR="00565EF0" w:rsidRPr="00565EF0" w:rsidRDefault="00565EF0" w:rsidP="00565EF0">
      <w:pPr>
        <w:rPr>
          <w:rFonts w:ascii="Times New Roman" w:hAnsi="Times New Roman"/>
          <w:sz w:val="18"/>
          <w:szCs w:val="18"/>
        </w:rPr>
      </w:pPr>
    </w:p>
    <w:p w14:paraId="13C89C12" w14:textId="77777777" w:rsidR="00565EF0" w:rsidRDefault="00565EF0" w:rsidP="00565EF0">
      <w:pPr>
        <w:rPr>
          <w:rFonts w:ascii="Times New Roman" w:hAnsi="Times New Roman"/>
          <w:sz w:val="18"/>
          <w:szCs w:val="18"/>
        </w:rPr>
      </w:pPr>
      <w:r w:rsidRPr="00565EF0">
        <w:rPr>
          <w:rFonts w:ascii="Times New Roman" w:hAnsi="Times New Roman"/>
          <w:sz w:val="18"/>
          <w:szCs w:val="18"/>
        </w:rPr>
        <w:t xml:space="preserve">Certifications include: ALLDATA Certified Automotive Information Specialist, I-CAR Non-Structural and Refinish </w:t>
      </w:r>
      <w:proofErr w:type="spellStart"/>
      <w:r w:rsidRPr="00565EF0">
        <w:rPr>
          <w:rFonts w:ascii="Times New Roman" w:hAnsi="Times New Roman"/>
          <w:sz w:val="18"/>
          <w:szCs w:val="18"/>
        </w:rPr>
        <w:t>ProLevels</w:t>
      </w:r>
      <w:proofErr w:type="spellEnd"/>
      <w:r w:rsidRPr="00565EF0">
        <w:rPr>
          <w:rFonts w:ascii="Times New Roman" w:hAnsi="Times New Roman"/>
          <w:sz w:val="18"/>
          <w:szCs w:val="18"/>
        </w:rPr>
        <w:t xml:space="preserve"> 1, 2, &amp; 3, I-CAR Estimator </w:t>
      </w:r>
      <w:proofErr w:type="spellStart"/>
      <w:r w:rsidRPr="00565EF0">
        <w:rPr>
          <w:rFonts w:ascii="Times New Roman" w:hAnsi="Times New Roman"/>
          <w:sz w:val="18"/>
          <w:szCs w:val="18"/>
        </w:rPr>
        <w:t>ProLevel</w:t>
      </w:r>
      <w:proofErr w:type="spellEnd"/>
      <w:r w:rsidRPr="00565EF0">
        <w:rPr>
          <w:rFonts w:ascii="Times New Roman" w:hAnsi="Times New Roman"/>
          <w:sz w:val="18"/>
          <w:szCs w:val="18"/>
        </w:rPr>
        <w:t xml:space="preserve"> 1, I-CAR Steel Structural </w:t>
      </w:r>
      <w:proofErr w:type="spellStart"/>
      <w:r w:rsidRPr="00565EF0">
        <w:rPr>
          <w:rFonts w:ascii="Times New Roman" w:hAnsi="Times New Roman"/>
          <w:sz w:val="18"/>
          <w:szCs w:val="18"/>
        </w:rPr>
        <w:t>ProLevel</w:t>
      </w:r>
      <w:proofErr w:type="spellEnd"/>
      <w:r w:rsidRPr="00565EF0">
        <w:rPr>
          <w:rFonts w:ascii="Times New Roman" w:hAnsi="Times New Roman"/>
          <w:sz w:val="18"/>
          <w:szCs w:val="18"/>
        </w:rPr>
        <w:t xml:space="preserve"> 1, and I-CAR Steel and Aluminum Welding. Additionally, students may earn a PPG Waterborne Refinishing Certification.</w:t>
      </w:r>
    </w:p>
    <w:p w14:paraId="121825B9" w14:textId="77777777" w:rsidR="001C7321" w:rsidRDefault="001C7321" w:rsidP="001C7321">
      <w:pPr>
        <w:keepNext/>
        <w:jc w:val="center"/>
        <w:outlineLvl w:val="4"/>
        <w:rPr>
          <w:rFonts w:ascii="Times New Roman" w:hAnsi="Times New Roman"/>
          <w:b/>
          <w:bCs/>
          <w:color w:val="000000"/>
          <w:sz w:val="18"/>
          <w:szCs w:val="18"/>
          <w:u w:val="single"/>
        </w:rPr>
      </w:pPr>
    </w:p>
    <w:p w14:paraId="436BF31D" w14:textId="77777777" w:rsidR="001C7321" w:rsidRDefault="001C7321" w:rsidP="001C7321">
      <w:pPr>
        <w:keepNext/>
        <w:jc w:val="center"/>
        <w:outlineLvl w:val="4"/>
        <w:rPr>
          <w:rFonts w:ascii="Times New Roman" w:hAnsi="Times New Roman"/>
          <w:b/>
          <w:bCs/>
          <w:color w:val="000000"/>
          <w:sz w:val="18"/>
          <w:szCs w:val="18"/>
          <w:u w:val="single"/>
        </w:rPr>
      </w:pPr>
      <w:r>
        <w:rPr>
          <w:rFonts w:ascii="Times New Roman" w:hAnsi="Times New Roman"/>
          <w:b/>
          <w:bCs/>
          <w:color w:val="000000"/>
          <w:sz w:val="18"/>
          <w:szCs w:val="18"/>
          <w:u w:val="single"/>
        </w:rPr>
        <w:t>Awards</w:t>
      </w:r>
    </w:p>
    <w:tbl>
      <w:tblPr>
        <w:tblW w:w="0" w:type="auto"/>
        <w:tblLayout w:type="fixed"/>
        <w:tblLook w:val="04A0" w:firstRow="1" w:lastRow="0" w:firstColumn="1" w:lastColumn="0" w:noHBand="0" w:noVBand="1"/>
      </w:tblPr>
      <w:tblGrid>
        <w:gridCol w:w="5508"/>
        <w:gridCol w:w="3348"/>
      </w:tblGrid>
      <w:tr w:rsidR="001C7321" w14:paraId="7D3B32FF" w14:textId="77777777" w:rsidTr="001C7321">
        <w:tc>
          <w:tcPr>
            <w:tcW w:w="5508" w:type="dxa"/>
            <w:hideMark/>
          </w:tcPr>
          <w:p w14:paraId="1F5A6F43" w14:textId="77777777" w:rsidR="001C7321" w:rsidRDefault="001C7321">
            <w:pPr>
              <w:rPr>
                <w:rFonts w:ascii="Times New Roman" w:hAnsi="Times New Roman"/>
                <w:b/>
                <w:sz w:val="18"/>
              </w:rPr>
            </w:pPr>
            <w:r>
              <w:rPr>
                <w:rFonts w:ascii="Times New Roman" w:hAnsi="Times New Roman"/>
                <w:b/>
                <w:sz w:val="18"/>
              </w:rPr>
              <w:t xml:space="preserve">Associate Degree:  </w:t>
            </w:r>
            <w:r>
              <w:rPr>
                <w:rFonts w:ascii="Times New Roman" w:hAnsi="Times New Roman"/>
                <w:sz w:val="18"/>
              </w:rPr>
              <w:t>Collision Repair and Refinishing Technology (A60130)</w:t>
            </w:r>
          </w:p>
        </w:tc>
        <w:tc>
          <w:tcPr>
            <w:tcW w:w="3348" w:type="dxa"/>
          </w:tcPr>
          <w:p w14:paraId="6B6B1B01" w14:textId="77777777" w:rsidR="001C7321" w:rsidRDefault="001C7321">
            <w:pPr>
              <w:rPr>
                <w:rFonts w:ascii="Times New Roman" w:hAnsi="Times New Roman"/>
                <w:sz w:val="18"/>
              </w:rPr>
            </w:pPr>
            <w:r>
              <w:rPr>
                <w:rFonts w:ascii="Times New Roman" w:hAnsi="Times New Roman"/>
                <w:b/>
                <w:sz w:val="18"/>
              </w:rPr>
              <w:t xml:space="preserve">Length of </w:t>
            </w:r>
            <w:r>
              <w:rPr>
                <w:rFonts w:ascii="Times New Roman" w:hAnsi="Times New Roman"/>
                <w:b/>
                <w:color w:val="000000"/>
                <w:sz w:val="18"/>
              </w:rPr>
              <w:t>Program</w:t>
            </w:r>
            <w:r>
              <w:rPr>
                <w:rFonts w:ascii="Times New Roman" w:hAnsi="Times New Roman"/>
                <w:b/>
                <w:sz w:val="18"/>
              </w:rPr>
              <w:t>:</w:t>
            </w:r>
            <w:r>
              <w:rPr>
                <w:rFonts w:ascii="Times New Roman" w:hAnsi="Times New Roman"/>
                <w:sz w:val="18"/>
              </w:rPr>
              <w:t xml:space="preserve"> 5 semesters</w:t>
            </w:r>
          </w:p>
          <w:p w14:paraId="06F7E203" w14:textId="77777777" w:rsidR="001C7321" w:rsidRDefault="001C7321">
            <w:pPr>
              <w:rPr>
                <w:rFonts w:ascii="Times New Roman" w:hAnsi="Times New Roman"/>
                <w:sz w:val="18"/>
              </w:rPr>
            </w:pPr>
            <w:r>
              <w:rPr>
                <w:rFonts w:ascii="Times New Roman" w:hAnsi="Times New Roman"/>
                <w:b/>
                <w:sz w:val="18"/>
              </w:rPr>
              <w:t>Prerequisite:</w:t>
            </w:r>
            <w:r>
              <w:rPr>
                <w:rFonts w:ascii="Times New Roman" w:hAnsi="Times New Roman"/>
                <w:sz w:val="18"/>
              </w:rPr>
              <w:t xml:space="preserve">  High School Diploma, Placement Test Equivalent</w:t>
            </w:r>
          </w:p>
          <w:p w14:paraId="6EA64F40" w14:textId="77777777" w:rsidR="001C7321" w:rsidRDefault="001C7321">
            <w:pPr>
              <w:rPr>
                <w:rFonts w:ascii="Times New Roman" w:hAnsi="Times New Roman"/>
                <w:b/>
                <w:sz w:val="18"/>
              </w:rPr>
            </w:pPr>
          </w:p>
        </w:tc>
      </w:tr>
      <w:tr w:rsidR="00E51D49" w14:paraId="7251035C" w14:textId="77777777" w:rsidTr="001C7321">
        <w:tc>
          <w:tcPr>
            <w:tcW w:w="5508" w:type="dxa"/>
            <w:hideMark/>
          </w:tcPr>
          <w:p w14:paraId="63205E71" w14:textId="561D48E2" w:rsidR="00E51D49" w:rsidRDefault="00BC0987" w:rsidP="00E51D49">
            <w:pPr>
              <w:rPr>
                <w:rFonts w:ascii="Times New Roman" w:hAnsi="Times New Roman"/>
                <w:b/>
                <w:sz w:val="18"/>
              </w:rPr>
            </w:pPr>
            <w:r>
              <w:rPr>
                <w:rFonts w:ascii="Times New Roman" w:hAnsi="Times New Roman"/>
                <w:b/>
                <w:sz w:val="18"/>
              </w:rPr>
              <w:t>Diploma</w:t>
            </w:r>
            <w:r w:rsidR="00E51D49">
              <w:rPr>
                <w:rFonts w:ascii="Times New Roman" w:hAnsi="Times New Roman"/>
                <w:b/>
                <w:sz w:val="18"/>
              </w:rPr>
              <w:t xml:space="preserve">:  </w:t>
            </w:r>
            <w:r w:rsidR="00E51D49">
              <w:rPr>
                <w:rFonts w:ascii="Times New Roman" w:hAnsi="Times New Roman"/>
                <w:sz w:val="18"/>
              </w:rPr>
              <w:t>Collision Repair and Refinishing Technology (D60130D1)</w:t>
            </w:r>
          </w:p>
        </w:tc>
        <w:tc>
          <w:tcPr>
            <w:tcW w:w="3348" w:type="dxa"/>
          </w:tcPr>
          <w:p w14:paraId="6BD3EDFD" w14:textId="77777777" w:rsidR="00E51D49" w:rsidRDefault="00E51D49" w:rsidP="00E51D49">
            <w:pPr>
              <w:rPr>
                <w:rFonts w:ascii="Times New Roman" w:hAnsi="Times New Roman"/>
                <w:sz w:val="18"/>
              </w:rPr>
            </w:pPr>
            <w:r>
              <w:rPr>
                <w:rFonts w:ascii="Times New Roman" w:hAnsi="Times New Roman"/>
                <w:b/>
                <w:sz w:val="18"/>
              </w:rPr>
              <w:t xml:space="preserve">Length of </w:t>
            </w:r>
            <w:r>
              <w:rPr>
                <w:rFonts w:ascii="Times New Roman" w:hAnsi="Times New Roman"/>
                <w:b/>
                <w:color w:val="000000"/>
                <w:sz w:val="18"/>
              </w:rPr>
              <w:t>Program</w:t>
            </w:r>
            <w:r>
              <w:rPr>
                <w:rFonts w:ascii="Times New Roman" w:hAnsi="Times New Roman"/>
                <w:b/>
                <w:sz w:val="18"/>
              </w:rPr>
              <w:t>:</w:t>
            </w:r>
            <w:r>
              <w:rPr>
                <w:rFonts w:ascii="Times New Roman" w:hAnsi="Times New Roman"/>
                <w:sz w:val="18"/>
              </w:rPr>
              <w:t xml:space="preserve"> 3 semesters</w:t>
            </w:r>
          </w:p>
          <w:p w14:paraId="3C5DF40D" w14:textId="77777777" w:rsidR="00E51D49" w:rsidRDefault="00E51D49" w:rsidP="00E51D49">
            <w:pPr>
              <w:rPr>
                <w:rFonts w:ascii="Times New Roman" w:hAnsi="Times New Roman"/>
                <w:sz w:val="18"/>
              </w:rPr>
            </w:pPr>
            <w:r>
              <w:rPr>
                <w:rFonts w:ascii="Times New Roman" w:hAnsi="Times New Roman"/>
                <w:b/>
                <w:sz w:val="18"/>
              </w:rPr>
              <w:t>Prerequisite:</w:t>
            </w:r>
            <w:r>
              <w:rPr>
                <w:rFonts w:ascii="Times New Roman" w:hAnsi="Times New Roman"/>
                <w:sz w:val="18"/>
              </w:rPr>
              <w:t xml:space="preserve">  High School Diploma, Placement Test Equivalent</w:t>
            </w:r>
          </w:p>
          <w:p w14:paraId="7B687B59" w14:textId="77777777" w:rsidR="00E51D49" w:rsidRDefault="00E51D49" w:rsidP="00E51D49">
            <w:pPr>
              <w:rPr>
                <w:rFonts w:ascii="Times New Roman" w:hAnsi="Times New Roman"/>
                <w:b/>
                <w:sz w:val="18"/>
              </w:rPr>
            </w:pPr>
          </w:p>
        </w:tc>
      </w:tr>
      <w:tr w:rsidR="00E51D49" w14:paraId="0FFA9725" w14:textId="77777777" w:rsidTr="001C7321">
        <w:tc>
          <w:tcPr>
            <w:tcW w:w="5508" w:type="dxa"/>
            <w:hideMark/>
          </w:tcPr>
          <w:p w14:paraId="28FACE58" w14:textId="77777777" w:rsidR="00E51D49" w:rsidRDefault="00E51D49" w:rsidP="00E51D49">
            <w:pPr>
              <w:rPr>
                <w:rFonts w:ascii="Times New Roman" w:hAnsi="Times New Roman"/>
                <w:b/>
                <w:sz w:val="18"/>
              </w:rPr>
            </w:pPr>
            <w:r>
              <w:rPr>
                <w:rFonts w:ascii="Times New Roman" w:hAnsi="Times New Roman"/>
                <w:b/>
                <w:sz w:val="18"/>
              </w:rPr>
              <w:t>Certificate:</w:t>
            </w:r>
            <w:r>
              <w:rPr>
                <w:rFonts w:ascii="Times New Roman" w:hAnsi="Times New Roman"/>
                <w:sz w:val="18"/>
              </w:rPr>
              <w:t xml:space="preserve">  Estimating Certificate (C60130C2)</w:t>
            </w:r>
          </w:p>
        </w:tc>
        <w:tc>
          <w:tcPr>
            <w:tcW w:w="3348" w:type="dxa"/>
          </w:tcPr>
          <w:p w14:paraId="38CACB6E" w14:textId="77777777" w:rsidR="00E51D49" w:rsidRDefault="00E51D49" w:rsidP="00E51D49">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2 Semesters </w:t>
            </w:r>
            <w:r>
              <w:rPr>
                <w:rFonts w:ascii="Times New Roman" w:hAnsi="Times New Roman"/>
                <w:b/>
                <w:sz w:val="18"/>
              </w:rPr>
              <w:t>Prerequisite:</w:t>
            </w:r>
            <w:r>
              <w:rPr>
                <w:rFonts w:ascii="Times New Roman" w:hAnsi="Times New Roman"/>
                <w:sz w:val="18"/>
              </w:rPr>
              <w:t xml:space="preserve"> High School Diploma, Placement Test Equivalent</w:t>
            </w:r>
          </w:p>
          <w:p w14:paraId="56EAFD0C" w14:textId="77777777" w:rsidR="00E51D49" w:rsidRDefault="00E51D49" w:rsidP="00E51D49">
            <w:pPr>
              <w:rPr>
                <w:rFonts w:ascii="Times New Roman" w:hAnsi="Times New Roman"/>
                <w:b/>
                <w:sz w:val="18"/>
              </w:rPr>
            </w:pPr>
          </w:p>
        </w:tc>
      </w:tr>
      <w:tr w:rsidR="00E51D49" w14:paraId="54AC5A71" w14:textId="77777777" w:rsidTr="001C7321">
        <w:tc>
          <w:tcPr>
            <w:tcW w:w="5508" w:type="dxa"/>
          </w:tcPr>
          <w:p w14:paraId="1B851B7E" w14:textId="77777777" w:rsidR="00E51D49" w:rsidRDefault="00E51D49" w:rsidP="00E51D49">
            <w:pPr>
              <w:rPr>
                <w:rFonts w:ascii="Times New Roman" w:hAnsi="Times New Roman"/>
                <w:sz w:val="18"/>
              </w:rPr>
            </w:pPr>
            <w:r>
              <w:rPr>
                <w:rFonts w:ascii="Times New Roman" w:hAnsi="Times New Roman"/>
                <w:b/>
                <w:sz w:val="18"/>
              </w:rPr>
              <w:t>Certificate:</w:t>
            </w:r>
            <w:r>
              <w:rPr>
                <w:rFonts w:ascii="Times New Roman" w:hAnsi="Times New Roman"/>
                <w:sz w:val="18"/>
              </w:rPr>
              <w:t xml:space="preserve">  Non-Structural and Refinishing Certificate (C60130C3)</w:t>
            </w:r>
          </w:p>
          <w:p w14:paraId="5C7C7B53" w14:textId="77777777" w:rsidR="00E51D49" w:rsidRDefault="00E51D49" w:rsidP="00E51D49">
            <w:pPr>
              <w:rPr>
                <w:rFonts w:ascii="Times New Roman" w:hAnsi="Times New Roman"/>
                <w:sz w:val="18"/>
              </w:rPr>
            </w:pPr>
          </w:p>
          <w:p w14:paraId="2E941517" w14:textId="77777777" w:rsidR="00E51D49" w:rsidRDefault="00E51D49" w:rsidP="00E51D49">
            <w:pPr>
              <w:rPr>
                <w:rFonts w:ascii="Times New Roman" w:hAnsi="Times New Roman"/>
                <w:sz w:val="18"/>
              </w:rPr>
            </w:pPr>
          </w:p>
          <w:p w14:paraId="01F9E974" w14:textId="77777777" w:rsidR="00E51D49" w:rsidRDefault="00E51D49" w:rsidP="00E51D49">
            <w:pPr>
              <w:rPr>
                <w:rFonts w:ascii="Times New Roman" w:hAnsi="Times New Roman"/>
                <w:b/>
                <w:sz w:val="18"/>
              </w:rPr>
            </w:pPr>
          </w:p>
        </w:tc>
        <w:tc>
          <w:tcPr>
            <w:tcW w:w="3348" w:type="dxa"/>
          </w:tcPr>
          <w:p w14:paraId="6B7DAF4D" w14:textId="77777777" w:rsidR="00E51D49" w:rsidRDefault="00E51D49" w:rsidP="00E51D49">
            <w:pPr>
              <w:rPr>
                <w:rFonts w:ascii="Times New Roman" w:hAnsi="Times New Roman"/>
                <w:sz w:val="18"/>
              </w:rPr>
            </w:pPr>
            <w:r>
              <w:rPr>
                <w:rFonts w:ascii="Times New Roman" w:hAnsi="Times New Roman"/>
                <w:b/>
                <w:sz w:val="18"/>
              </w:rPr>
              <w:t xml:space="preserve">Length of Program: </w:t>
            </w:r>
            <w:r>
              <w:rPr>
                <w:rFonts w:ascii="Times New Roman" w:hAnsi="Times New Roman"/>
                <w:sz w:val="18"/>
              </w:rPr>
              <w:t xml:space="preserve"> </w:t>
            </w:r>
            <w:r w:rsidR="00CF65E3">
              <w:rPr>
                <w:rFonts w:ascii="Times New Roman" w:hAnsi="Times New Roman"/>
                <w:sz w:val="18"/>
              </w:rPr>
              <w:t>3</w:t>
            </w:r>
            <w:r>
              <w:rPr>
                <w:rFonts w:ascii="Times New Roman" w:hAnsi="Times New Roman"/>
                <w:sz w:val="18"/>
              </w:rPr>
              <w:t xml:space="preserve"> Semesters </w:t>
            </w:r>
            <w:r>
              <w:rPr>
                <w:rFonts w:ascii="Times New Roman" w:hAnsi="Times New Roman"/>
                <w:b/>
                <w:sz w:val="18"/>
              </w:rPr>
              <w:t>Prerequisite:</w:t>
            </w:r>
            <w:r>
              <w:rPr>
                <w:rFonts w:ascii="Times New Roman" w:hAnsi="Times New Roman"/>
                <w:sz w:val="18"/>
              </w:rPr>
              <w:t xml:space="preserve"> High School Diploma, Placement Test Equivalent</w:t>
            </w:r>
          </w:p>
          <w:p w14:paraId="4FBB049A" w14:textId="77777777" w:rsidR="00E51D49" w:rsidRDefault="00E51D49" w:rsidP="00E51D49">
            <w:pPr>
              <w:rPr>
                <w:rFonts w:ascii="Times New Roman" w:hAnsi="Times New Roman"/>
                <w:b/>
                <w:sz w:val="18"/>
              </w:rPr>
            </w:pPr>
          </w:p>
        </w:tc>
      </w:tr>
      <w:tr w:rsidR="00E51D49" w14:paraId="5EE965AE" w14:textId="77777777" w:rsidTr="001C7321">
        <w:tc>
          <w:tcPr>
            <w:tcW w:w="5508" w:type="dxa"/>
          </w:tcPr>
          <w:p w14:paraId="73167A5D" w14:textId="77777777" w:rsidR="00E51D49" w:rsidRDefault="00E51D49" w:rsidP="00E51D49">
            <w:pPr>
              <w:rPr>
                <w:rFonts w:ascii="Times New Roman" w:hAnsi="Times New Roman"/>
                <w:sz w:val="18"/>
              </w:rPr>
            </w:pPr>
            <w:r>
              <w:rPr>
                <w:rFonts w:ascii="Times New Roman" w:hAnsi="Times New Roman"/>
                <w:b/>
                <w:sz w:val="18"/>
              </w:rPr>
              <w:t>Certificate:</w:t>
            </w:r>
            <w:r>
              <w:rPr>
                <w:rFonts w:ascii="Times New Roman" w:hAnsi="Times New Roman"/>
                <w:sz w:val="18"/>
              </w:rPr>
              <w:t xml:space="preserve">  Structural Certificate (C60130C4)</w:t>
            </w:r>
          </w:p>
          <w:p w14:paraId="40612F68" w14:textId="77777777" w:rsidR="00E51D49" w:rsidRDefault="00E51D49" w:rsidP="00E51D49">
            <w:pPr>
              <w:rPr>
                <w:rFonts w:ascii="Times New Roman" w:hAnsi="Times New Roman"/>
                <w:b/>
                <w:sz w:val="18"/>
              </w:rPr>
            </w:pPr>
          </w:p>
          <w:p w14:paraId="6B6478BA" w14:textId="77777777" w:rsidR="00E51D49" w:rsidRDefault="00E51D49" w:rsidP="00E51D49">
            <w:pPr>
              <w:rPr>
                <w:rFonts w:ascii="Times New Roman" w:hAnsi="Times New Roman"/>
                <w:b/>
                <w:sz w:val="18"/>
              </w:rPr>
            </w:pPr>
          </w:p>
        </w:tc>
        <w:tc>
          <w:tcPr>
            <w:tcW w:w="3348" w:type="dxa"/>
          </w:tcPr>
          <w:p w14:paraId="08787082" w14:textId="77777777" w:rsidR="00E51D49" w:rsidRDefault="00E51D49" w:rsidP="00E51D49">
            <w:pPr>
              <w:rPr>
                <w:rFonts w:ascii="Times New Roman" w:hAnsi="Times New Roman"/>
                <w:sz w:val="18"/>
              </w:rPr>
            </w:pPr>
            <w:r>
              <w:rPr>
                <w:rFonts w:ascii="Times New Roman" w:hAnsi="Times New Roman"/>
                <w:b/>
                <w:sz w:val="18"/>
              </w:rPr>
              <w:t xml:space="preserve">Length of Program: </w:t>
            </w:r>
            <w:r>
              <w:rPr>
                <w:rFonts w:ascii="Times New Roman" w:hAnsi="Times New Roman"/>
                <w:sz w:val="18"/>
              </w:rPr>
              <w:t xml:space="preserve"> 2 Semesters </w:t>
            </w:r>
            <w:r>
              <w:rPr>
                <w:rFonts w:ascii="Times New Roman" w:hAnsi="Times New Roman"/>
                <w:b/>
                <w:sz w:val="18"/>
              </w:rPr>
              <w:t>Prerequisite:</w:t>
            </w:r>
            <w:r>
              <w:rPr>
                <w:rFonts w:ascii="Times New Roman" w:hAnsi="Times New Roman"/>
                <w:sz w:val="18"/>
              </w:rPr>
              <w:t xml:space="preserve"> High School Diploma, Placement Test Equivalent</w:t>
            </w:r>
          </w:p>
          <w:p w14:paraId="0F80E54D" w14:textId="77777777" w:rsidR="00E51D49" w:rsidRDefault="00E51D49" w:rsidP="00E51D49">
            <w:pPr>
              <w:rPr>
                <w:rFonts w:ascii="Times New Roman" w:hAnsi="Times New Roman"/>
                <w:b/>
                <w:sz w:val="18"/>
              </w:rPr>
            </w:pPr>
          </w:p>
        </w:tc>
      </w:tr>
      <w:tr w:rsidR="00E51D49" w14:paraId="5703F55C" w14:textId="77777777" w:rsidTr="00BC0987">
        <w:tc>
          <w:tcPr>
            <w:tcW w:w="5508" w:type="dxa"/>
            <w:hideMark/>
          </w:tcPr>
          <w:p w14:paraId="3AEEB295" w14:textId="77777777" w:rsidR="00E51D49" w:rsidRDefault="00E51D49" w:rsidP="00E51D49">
            <w:pPr>
              <w:rPr>
                <w:rFonts w:ascii="Times New Roman" w:hAnsi="Times New Roman"/>
                <w:b/>
                <w:sz w:val="18"/>
              </w:rPr>
            </w:pPr>
            <w:r>
              <w:rPr>
                <w:rFonts w:ascii="Times New Roman" w:hAnsi="Times New Roman"/>
                <w:b/>
                <w:sz w:val="18"/>
              </w:rPr>
              <w:t>Certificate:</w:t>
            </w:r>
            <w:r>
              <w:rPr>
                <w:rFonts w:ascii="Times New Roman" w:hAnsi="Times New Roman"/>
                <w:sz w:val="18"/>
              </w:rPr>
              <w:t xml:space="preserve">  Basic Collision Repair and Refinishing Technology Certificate (C60130C5)</w:t>
            </w:r>
          </w:p>
        </w:tc>
        <w:tc>
          <w:tcPr>
            <w:tcW w:w="3348" w:type="dxa"/>
          </w:tcPr>
          <w:p w14:paraId="7245C6F5" w14:textId="77777777" w:rsidR="00E51D49" w:rsidRDefault="00E51D49" w:rsidP="00E51D49">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1 Semesters</w:t>
            </w:r>
          </w:p>
          <w:p w14:paraId="79EE941F" w14:textId="77777777" w:rsidR="00E51D49" w:rsidRDefault="00E51D49" w:rsidP="00E51D49">
            <w:pPr>
              <w:rPr>
                <w:rFonts w:ascii="Times New Roman" w:hAnsi="Times New Roman"/>
                <w:sz w:val="18"/>
              </w:rPr>
            </w:pPr>
            <w:r>
              <w:rPr>
                <w:rFonts w:ascii="Times New Roman" w:hAnsi="Times New Roman"/>
                <w:b/>
                <w:sz w:val="18"/>
              </w:rPr>
              <w:t>Prerequisite:</w:t>
            </w:r>
            <w:r>
              <w:rPr>
                <w:rFonts w:ascii="Times New Roman" w:hAnsi="Times New Roman"/>
                <w:sz w:val="18"/>
              </w:rPr>
              <w:t xml:space="preserve">  High School Diploma, Placement Test Equivalent</w:t>
            </w:r>
          </w:p>
          <w:p w14:paraId="50B5517C" w14:textId="77777777" w:rsidR="00E51D49" w:rsidRDefault="00E51D49" w:rsidP="00E51D49">
            <w:pPr>
              <w:rPr>
                <w:rFonts w:ascii="Times New Roman" w:hAnsi="Times New Roman"/>
                <w:sz w:val="18"/>
              </w:rPr>
            </w:pPr>
          </w:p>
        </w:tc>
      </w:tr>
      <w:tr w:rsidR="00E51D49" w14:paraId="0084165A" w14:textId="77777777" w:rsidTr="001C7321">
        <w:tc>
          <w:tcPr>
            <w:tcW w:w="5508" w:type="dxa"/>
            <w:hideMark/>
          </w:tcPr>
          <w:p w14:paraId="4DE8B92A" w14:textId="77777777" w:rsidR="00E51D49" w:rsidRDefault="00E51D49" w:rsidP="00E51D49">
            <w:pPr>
              <w:rPr>
                <w:rFonts w:ascii="Times New Roman" w:hAnsi="Times New Roman"/>
                <w:b/>
                <w:sz w:val="18"/>
              </w:rPr>
            </w:pPr>
            <w:r>
              <w:rPr>
                <w:rFonts w:ascii="Times New Roman" w:hAnsi="Times New Roman"/>
                <w:b/>
                <w:sz w:val="18"/>
              </w:rPr>
              <w:t>Certificate:</w:t>
            </w:r>
            <w:r>
              <w:rPr>
                <w:rFonts w:ascii="Times New Roman" w:hAnsi="Times New Roman"/>
                <w:sz w:val="18"/>
              </w:rPr>
              <w:t xml:space="preserve">  Basic Collision Repair and Refinishing Technology Certificate (C60130H1)</w:t>
            </w:r>
          </w:p>
        </w:tc>
        <w:tc>
          <w:tcPr>
            <w:tcW w:w="3348" w:type="dxa"/>
          </w:tcPr>
          <w:p w14:paraId="74146BED" w14:textId="77777777" w:rsidR="00E51D49" w:rsidRDefault="00E51D49" w:rsidP="00E51D49">
            <w:pPr>
              <w:rPr>
                <w:rFonts w:ascii="Times New Roman" w:hAnsi="Times New Roman"/>
                <w:sz w:val="18"/>
              </w:rPr>
            </w:pPr>
            <w:r>
              <w:rPr>
                <w:rFonts w:ascii="Times New Roman" w:hAnsi="Times New Roman"/>
                <w:b/>
                <w:sz w:val="18"/>
              </w:rPr>
              <w:t>Length of Program:</w:t>
            </w:r>
            <w:r>
              <w:rPr>
                <w:rFonts w:ascii="Times New Roman" w:hAnsi="Times New Roman"/>
                <w:sz w:val="18"/>
              </w:rPr>
              <w:t xml:space="preserve">  2 Semesters</w:t>
            </w:r>
          </w:p>
          <w:p w14:paraId="4E7D63F9" w14:textId="77777777" w:rsidR="00E51D49" w:rsidRDefault="00E51D49" w:rsidP="00E51D49">
            <w:pPr>
              <w:rPr>
                <w:rFonts w:ascii="Times New Roman" w:hAnsi="Times New Roman"/>
                <w:sz w:val="18"/>
              </w:rPr>
            </w:pPr>
            <w:r>
              <w:rPr>
                <w:rFonts w:ascii="Times New Roman" w:hAnsi="Times New Roman"/>
                <w:b/>
                <w:sz w:val="18"/>
              </w:rPr>
              <w:t>Prerequisite:</w:t>
            </w:r>
            <w:r>
              <w:rPr>
                <w:rFonts w:ascii="Times New Roman" w:hAnsi="Times New Roman"/>
                <w:sz w:val="18"/>
              </w:rPr>
              <w:t xml:space="preserve">  Placement Test Equivalent</w:t>
            </w:r>
          </w:p>
          <w:p w14:paraId="3B71317B" w14:textId="77777777" w:rsidR="00E51D49" w:rsidRDefault="00E51D49" w:rsidP="00E51D49">
            <w:pPr>
              <w:rPr>
                <w:rFonts w:ascii="Times New Roman" w:hAnsi="Times New Roman"/>
                <w:sz w:val="18"/>
              </w:rPr>
            </w:pPr>
          </w:p>
        </w:tc>
      </w:tr>
    </w:tbl>
    <w:p w14:paraId="665A25ED" w14:textId="77777777" w:rsidR="001C7321" w:rsidRDefault="001C7321" w:rsidP="001C7321">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requirements/opportunities please see the appropriate Program Sequencing sheet.</w:t>
      </w:r>
    </w:p>
    <w:p w14:paraId="2B6DEDE3" w14:textId="77777777" w:rsidR="001C7321" w:rsidRDefault="001C7321" w:rsidP="001C7321">
      <w:pPr>
        <w:rPr>
          <w:rFonts w:ascii="Times New Roman" w:hAnsi="Times New Roman"/>
          <w:sz w:val="18"/>
        </w:rPr>
      </w:pPr>
    </w:p>
    <w:p w14:paraId="334BD4EA" w14:textId="77777777" w:rsidR="001C7321" w:rsidRDefault="001C7321" w:rsidP="001C7321">
      <w:pPr>
        <w:rPr>
          <w:rFonts w:ascii="Times New Roman" w:hAnsi="Times New Roman"/>
          <w:sz w:val="18"/>
        </w:rPr>
      </w:pPr>
      <w:r>
        <w:rPr>
          <w:rFonts w:ascii="Times New Roman" w:hAnsi="Times New Roman"/>
          <w:b/>
          <w:sz w:val="18"/>
        </w:rPr>
        <w:t>License or Certification Information:</w:t>
      </w:r>
      <w:r>
        <w:rPr>
          <w:rFonts w:ascii="Times New Roman" w:hAnsi="Times New Roman"/>
          <w:sz w:val="18"/>
        </w:rPr>
        <w:t xml:space="preserve">  None Required </w:t>
      </w:r>
    </w:p>
    <w:p w14:paraId="7F33D85D" w14:textId="77777777" w:rsidR="001C7321" w:rsidRDefault="001C7321" w:rsidP="001C7321">
      <w:pPr>
        <w:rPr>
          <w:rFonts w:ascii="Times New Roman" w:hAnsi="Times New Roman"/>
          <w:b/>
          <w:sz w:val="18"/>
        </w:rPr>
      </w:pPr>
    </w:p>
    <w:p w14:paraId="0300734E" w14:textId="77777777" w:rsidR="001C7321" w:rsidRDefault="001C7321" w:rsidP="001C7321">
      <w:pPr>
        <w:rPr>
          <w:rFonts w:ascii="Times New Roman" w:hAnsi="Times New Roman"/>
          <w:b/>
          <w:sz w:val="18"/>
        </w:rPr>
      </w:pPr>
      <w:r>
        <w:rPr>
          <w:rFonts w:ascii="Times New Roman" w:hAnsi="Times New Roman"/>
          <w:b/>
          <w:sz w:val="18"/>
        </w:rPr>
        <w:t xml:space="preserve">Program Contact:  </w:t>
      </w:r>
    </w:p>
    <w:tbl>
      <w:tblPr>
        <w:tblW w:w="0" w:type="auto"/>
        <w:tblLayout w:type="fixed"/>
        <w:tblLook w:val="04A0" w:firstRow="1" w:lastRow="0" w:firstColumn="1" w:lastColumn="0" w:noHBand="0" w:noVBand="1"/>
      </w:tblPr>
      <w:tblGrid>
        <w:gridCol w:w="4428"/>
        <w:gridCol w:w="4950"/>
      </w:tblGrid>
      <w:tr w:rsidR="001C7321" w14:paraId="7E8B70BF" w14:textId="77777777" w:rsidTr="001C7321">
        <w:tc>
          <w:tcPr>
            <w:tcW w:w="4428" w:type="dxa"/>
            <w:hideMark/>
          </w:tcPr>
          <w:p w14:paraId="43543334" w14:textId="77777777" w:rsidR="00565EF0" w:rsidRPr="00565EF0" w:rsidRDefault="00927642" w:rsidP="00565EF0">
            <w:pPr>
              <w:rPr>
                <w:rFonts w:ascii="Times New Roman" w:hAnsi="Times New Roman"/>
                <w:sz w:val="18"/>
              </w:rPr>
            </w:pPr>
            <w:r>
              <w:rPr>
                <w:rFonts w:ascii="Times New Roman" w:hAnsi="Times New Roman"/>
                <w:sz w:val="18"/>
              </w:rPr>
              <w:t>Curriculum</w:t>
            </w:r>
            <w:r w:rsidR="00565EF0" w:rsidRPr="00565EF0">
              <w:rPr>
                <w:rFonts w:ascii="Times New Roman" w:hAnsi="Times New Roman"/>
                <w:sz w:val="18"/>
              </w:rPr>
              <w:t xml:space="preserve"> Chair</w:t>
            </w:r>
            <w:r>
              <w:rPr>
                <w:rFonts w:ascii="Times New Roman" w:hAnsi="Times New Roman"/>
                <w:sz w:val="18"/>
              </w:rPr>
              <w:t>person</w:t>
            </w:r>
            <w:r w:rsidR="00565EF0" w:rsidRPr="00565EF0">
              <w:rPr>
                <w:rFonts w:ascii="Times New Roman" w:hAnsi="Times New Roman"/>
                <w:sz w:val="18"/>
              </w:rPr>
              <w:t>: Doug Irish</w:t>
            </w:r>
          </w:p>
          <w:p w14:paraId="103D30C1" w14:textId="77777777" w:rsidR="00565EF0" w:rsidRPr="00565EF0" w:rsidRDefault="00565EF0" w:rsidP="00565EF0">
            <w:pPr>
              <w:rPr>
                <w:rFonts w:ascii="Times New Roman" w:hAnsi="Times New Roman"/>
                <w:sz w:val="18"/>
              </w:rPr>
            </w:pPr>
            <w:r w:rsidRPr="00565EF0">
              <w:rPr>
                <w:rFonts w:ascii="Times New Roman" w:hAnsi="Times New Roman"/>
                <w:sz w:val="18"/>
              </w:rPr>
              <w:t>Telephone: (910) 486-399</w:t>
            </w:r>
            <w:r w:rsidR="007D58DA">
              <w:rPr>
                <w:rFonts w:ascii="Times New Roman" w:hAnsi="Times New Roman"/>
                <w:sz w:val="18"/>
              </w:rPr>
              <w:t>5</w:t>
            </w:r>
          </w:p>
          <w:p w14:paraId="168424F2" w14:textId="77777777" w:rsidR="00565EF0" w:rsidRPr="00565EF0" w:rsidRDefault="00565EF0" w:rsidP="00565EF0">
            <w:pPr>
              <w:rPr>
                <w:rFonts w:ascii="Times New Roman" w:hAnsi="Times New Roman"/>
                <w:sz w:val="18"/>
              </w:rPr>
            </w:pPr>
            <w:r w:rsidRPr="00565EF0">
              <w:rPr>
                <w:rFonts w:ascii="Times New Roman" w:hAnsi="Times New Roman"/>
                <w:sz w:val="18"/>
              </w:rPr>
              <w:t xml:space="preserve">Office Location: </w:t>
            </w:r>
            <w:proofErr w:type="spellStart"/>
            <w:r w:rsidRPr="00565EF0">
              <w:rPr>
                <w:rFonts w:ascii="Times New Roman" w:hAnsi="Times New Roman"/>
                <w:sz w:val="18"/>
              </w:rPr>
              <w:t>CollisionU</w:t>
            </w:r>
            <w:proofErr w:type="spellEnd"/>
            <w:r w:rsidRPr="00565EF0">
              <w:rPr>
                <w:rFonts w:ascii="Times New Roman" w:hAnsi="Times New Roman"/>
                <w:sz w:val="18"/>
              </w:rPr>
              <w:t xml:space="preserve"> – Santa Fe</w:t>
            </w:r>
          </w:p>
          <w:p w14:paraId="668A20AB" w14:textId="77777777" w:rsidR="00E94429" w:rsidRPr="00565EF0" w:rsidRDefault="00565EF0" w:rsidP="00565EF0">
            <w:pPr>
              <w:rPr>
                <w:rFonts w:ascii="Times New Roman" w:hAnsi="Times New Roman"/>
                <w:sz w:val="18"/>
              </w:rPr>
            </w:pPr>
            <w:r w:rsidRPr="00565EF0">
              <w:rPr>
                <w:rFonts w:ascii="Times New Roman" w:hAnsi="Times New Roman"/>
                <w:sz w:val="18"/>
              </w:rPr>
              <w:t xml:space="preserve">Email: </w:t>
            </w:r>
            <w:hyperlink r:id="rId7" w:history="1">
              <w:r w:rsidRPr="00565EF0">
                <w:rPr>
                  <w:rStyle w:val="Hyperlink"/>
                  <w:rFonts w:ascii="Times New Roman" w:hAnsi="Times New Roman"/>
                  <w:sz w:val="18"/>
                </w:rPr>
                <w:t>irishd@faytechcc.edu</w:t>
              </w:r>
            </w:hyperlink>
          </w:p>
          <w:p w14:paraId="5C142845" w14:textId="77777777" w:rsidR="001C7321" w:rsidRPr="00565EF0" w:rsidRDefault="001C7321">
            <w:pPr>
              <w:rPr>
                <w:rFonts w:ascii="Times New Roman" w:hAnsi="Times New Roman"/>
                <w:sz w:val="18"/>
              </w:rPr>
            </w:pPr>
          </w:p>
        </w:tc>
        <w:tc>
          <w:tcPr>
            <w:tcW w:w="4950" w:type="dxa"/>
            <w:hideMark/>
          </w:tcPr>
          <w:p w14:paraId="0C59CB57" w14:textId="77777777" w:rsidR="00B526C4" w:rsidRDefault="00B526C4" w:rsidP="00B526C4">
            <w:pPr>
              <w:rPr>
                <w:rFonts w:ascii="Times New Roman" w:hAnsi="Times New Roman"/>
                <w:sz w:val="18"/>
              </w:rPr>
            </w:pPr>
            <w:r>
              <w:rPr>
                <w:rFonts w:ascii="Times New Roman" w:hAnsi="Times New Roman"/>
                <w:sz w:val="18"/>
              </w:rPr>
              <w:t>Department Office:  Advanced Technology Center, Room 143</w:t>
            </w:r>
          </w:p>
          <w:p w14:paraId="6BDA8E23" w14:textId="77777777" w:rsidR="00B526C4" w:rsidRDefault="00B526C4" w:rsidP="00B526C4">
            <w:pPr>
              <w:rPr>
                <w:rFonts w:ascii="Times New Roman" w:hAnsi="Times New Roman"/>
                <w:sz w:val="18"/>
              </w:rPr>
            </w:pPr>
            <w:r>
              <w:rPr>
                <w:rFonts w:ascii="Times New Roman" w:hAnsi="Times New Roman"/>
                <w:sz w:val="18"/>
              </w:rPr>
              <w:t>Telephone: (910) 486-3963</w:t>
            </w:r>
          </w:p>
          <w:p w14:paraId="3A8BC422" w14:textId="77777777" w:rsidR="002559CC" w:rsidRPr="00565EF0" w:rsidRDefault="00B526C4" w:rsidP="00B526C4">
            <w:pPr>
              <w:rPr>
                <w:rFonts w:ascii="Times New Roman" w:hAnsi="Times New Roman"/>
                <w:sz w:val="18"/>
              </w:rPr>
            </w:pPr>
            <w:r w:rsidRPr="004A4914">
              <w:rPr>
                <w:rFonts w:ascii="Times New Roman" w:hAnsi="Times New Roman"/>
                <w:sz w:val="18"/>
                <w:szCs w:val="18"/>
              </w:rPr>
              <w:t xml:space="preserve">FTCC Web Site: </w:t>
            </w:r>
            <w:hyperlink r:id="rId8" w:history="1">
              <w:r w:rsidRPr="004A4914">
                <w:rPr>
                  <w:rFonts w:ascii="Times New Roman" w:hAnsi="Times New Roman"/>
                  <w:color w:val="0000FF"/>
                  <w:sz w:val="18"/>
                  <w:szCs w:val="18"/>
                  <w:u w:val="single"/>
                </w:rPr>
                <w:t>FTCC Website</w:t>
              </w:r>
            </w:hyperlink>
          </w:p>
          <w:p w14:paraId="1EF02A17" w14:textId="77777777" w:rsidR="001C7321" w:rsidRPr="00565EF0" w:rsidRDefault="001C7321" w:rsidP="007D58DA">
            <w:pPr>
              <w:rPr>
                <w:rFonts w:ascii="Times New Roman" w:hAnsi="Times New Roman"/>
                <w:sz w:val="18"/>
              </w:rPr>
            </w:pPr>
          </w:p>
        </w:tc>
      </w:tr>
    </w:tbl>
    <w:p w14:paraId="467138A9" w14:textId="77777777" w:rsidR="001C7321" w:rsidRDefault="001C7321" w:rsidP="001C7321">
      <w:pPr>
        <w:rPr>
          <w:rFonts w:ascii="Times New Roman" w:hAnsi="Times New Roman"/>
          <w:sz w:val="18"/>
        </w:rPr>
      </w:pPr>
    </w:p>
    <w:p w14:paraId="00978D2E" w14:textId="77777777" w:rsidR="001C7321" w:rsidRDefault="001C7321" w:rsidP="001C7321">
      <w:pPr>
        <w:rPr>
          <w:rFonts w:ascii="Times New Roman" w:hAnsi="Times New Roman"/>
          <w:sz w:val="18"/>
        </w:rPr>
      </w:pPr>
      <w:r>
        <w:rPr>
          <w:rFonts w:ascii="Times New Roman" w:hAnsi="Times New Roman"/>
          <w:b/>
          <w:sz w:val="18"/>
        </w:rPr>
        <w:t>Application Deadlines:</w:t>
      </w:r>
      <w:r>
        <w:rPr>
          <w:rFonts w:ascii="Times New Roman" w:hAnsi="Times New Roman"/>
          <w:sz w:val="18"/>
        </w:rPr>
        <w:t xml:space="preserve">  The program is designed for student</w:t>
      </w:r>
      <w:r w:rsidR="009E7D07">
        <w:rPr>
          <w:rFonts w:ascii="Times New Roman" w:hAnsi="Times New Roman"/>
          <w:sz w:val="18"/>
        </w:rPr>
        <w:t>s</w:t>
      </w:r>
      <w:r>
        <w:rPr>
          <w:rFonts w:ascii="Times New Roman" w:hAnsi="Times New Roman"/>
          <w:sz w:val="18"/>
        </w:rPr>
        <w:t xml:space="preserve"> to </w:t>
      </w:r>
      <w:r w:rsidR="00A21B8A">
        <w:rPr>
          <w:rFonts w:ascii="Times New Roman" w:hAnsi="Times New Roman"/>
          <w:sz w:val="18"/>
        </w:rPr>
        <w:t xml:space="preserve">be able to </w:t>
      </w:r>
      <w:r>
        <w:rPr>
          <w:rFonts w:ascii="Times New Roman" w:hAnsi="Times New Roman"/>
          <w:sz w:val="18"/>
        </w:rPr>
        <w:t xml:space="preserve">enter </w:t>
      </w:r>
      <w:r w:rsidR="00A21B8A">
        <w:rPr>
          <w:rFonts w:ascii="Times New Roman" w:hAnsi="Times New Roman"/>
          <w:sz w:val="18"/>
        </w:rPr>
        <w:t>each 8-week session, except during the summer semester</w:t>
      </w:r>
      <w:r>
        <w:rPr>
          <w:rFonts w:ascii="Times New Roman" w:hAnsi="Times New Roman"/>
          <w:sz w:val="18"/>
        </w:rPr>
        <w:t>.  A</w:t>
      </w:r>
      <w:r w:rsidR="00A21B8A">
        <w:rPr>
          <w:rFonts w:ascii="Times New Roman" w:hAnsi="Times New Roman"/>
          <w:sz w:val="18"/>
        </w:rPr>
        <w:t>ll</w:t>
      </w:r>
      <w:r>
        <w:rPr>
          <w:rFonts w:ascii="Times New Roman" w:hAnsi="Times New Roman"/>
          <w:sz w:val="18"/>
        </w:rPr>
        <w:t xml:space="preserve"> student</w:t>
      </w:r>
      <w:r w:rsidR="00A21B8A">
        <w:rPr>
          <w:rFonts w:ascii="Times New Roman" w:hAnsi="Times New Roman"/>
          <w:sz w:val="18"/>
        </w:rPr>
        <w:t>s must register for classes through the Senior Secretary to the Program Director.</w:t>
      </w:r>
    </w:p>
    <w:p w14:paraId="510FD2C2" w14:textId="77777777" w:rsidR="001C7321" w:rsidRDefault="001C7321" w:rsidP="001C7321">
      <w:pPr>
        <w:rPr>
          <w:rFonts w:ascii="Times New Roman" w:hAnsi="Times New Roman"/>
          <w:sz w:val="18"/>
        </w:rPr>
      </w:pPr>
    </w:p>
    <w:p w14:paraId="67154D65" w14:textId="77777777" w:rsidR="00CA225E" w:rsidRPr="00707490" w:rsidRDefault="00CA225E" w:rsidP="00CA225E">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746F6BB" w14:textId="77777777" w:rsidR="00CA225E" w:rsidRDefault="00CA225E" w:rsidP="00CA225E">
      <w:pPr>
        <w:rPr>
          <w:rFonts w:ascii="Times New Roman" w:hAnsi="Times New Roman"/>
          <w:b/>
          <w:bCs/>
          <w:sz w:val="18"/>
        </w:rPr>
      </w:pPr>
    </w:p>
    <w:p w14:paraId="38743202" w14:textId="77777777" w:rsidR="00565EF0" w:rsidRDefault="00565EF0" w:rsidP="00CA225E">
      <w:pPr>
        <w:rPr>
          <w:rFonts w:ascii="Times New Roman" w:hAnsi="Times New Roman"/>
          <w:b/>
          <w:bCs/>
          <w:sz w:val="18"/>
        </w:rPr>
      </w:pPr>
    </w:p>
    <w:p w14:paraId="5CAF5AE7" w14:textId="77777777" w:rsidR="00CA225E" w:rsidRDefault="00CA225E" w:rsidP="00CA225E">
      <w:pPr>
        <w:rPr>
          <w:rFonts w:ascii="Times New Roman" w:hAnsi="Times New Roman"/>
          <w:sz w:val="18"/>
        </w:rPr>
      </w:pPr>
      <w:r>
        <w:rPr>
          <w:rFonts w:ascii="Times New Roman" w:hAnsi="Times New Roman"/>
          <w:b/>
          <w:bCs/>
          <w:sz w:val="18"/>
        </w:rPr>
        <w:t xml:space="preserve">Child Care Financial Assistance Information:  </w:t>
      </w:r>
    </w:p>
    <w:p w14:paraId="4E3F4A80" w14:textId="3AE3BA01" w:rsidR="00E14747" w:rsidRDefault="00CA225E" w:rsidP="0082446D">
      <w:pPr>
        <w:rPr>
          <w:rFonts w:ascii="Times New Roman" w:hAnsi="Times New Roman"/>
          <w:sz w:val="18"/>
        </w:rPr>
      </w:pPr>
      <w:r>
        <w:rPr>
          <w:rFonts w:ascii="Times New Roman" w:hAnsi="Times New Roman"/>
          <w:sz w:val="18"/>
        </w:rPr>
        <w:t>Telephone: (910) 678-8486</w:t>
      </w:r>
    </w:p>
    <w:p w14:paraId="47791F81" w14:textId="059EF212" w:rsidR="00480C51" w:rsidRPr="00480C51" w:rsidRDefault="00480C51" w:rsidP="00480C51">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BA6504">
        <w:rPr>
          <w:rFonts w:ascii="Times New Roman" w:hAnsi="Times New Roman"/>
          <w:sz w:val="18"/>
          <w:szCs w:val="16"/>
        </w:rPr>
        <w:t>03</w:t>
      </w:r>
      <w:r>
        <w:rPr>
          <w:rFonts w:ascii="Times New Roman" w:hAnsi="Times New Roman"/>
          <w:sz w:val="18"/>
          <w:szCs w:val="16"/>
        </w:rPr>
        <w:t>/</w:t>
      </w:r>
      <w:r w:rsidR="005A4F99">
        <w:rPr>
          <w:rFonts w:ascii="Times New Roman" w:hAnsi="Times New Roman"/>
          <w:sz w:val="18"/>
          <w:szCs w:val="16"/>
        </w:rPr>
        <w:t>26</w:t>
      </w:r>
      <w:r>
        <w:rPr>
          <w:rFonts w:ascii="Times New Roman" w:hAnsi="Times New Roman"/>
          <w:sz w:val="18"/>
          <w:szCs w:val="16"/>
        </w:rPr>
        <w:t>/</w:t>
      </w:r>
      <w:r w:rsidR="00E321C1">
        <w:rPr>
          <w:rFonts w:ascii="Times New Roman" w:hAnsi="Times New Roman"/>
          <w:sz w:val="18"/>
          <w:szCs w:val="16"/>
        </w:rPr>
        <w:t>2</w:t>
      </w:r>
      <w:r w:rsidR="005A4F99">
        <w:rPr>
          <w:rFonts w:ascii="Times New Roman" w:hAnsi="Times New Roman"/>
          <w:sz w:val="18"/>
          <w:szCs w:val="16"/>
        </w:rPr>
        <w:t>4</w:t>
      </w:r>
      <w:bookmarkStart w:id="0" w:name="_GoBack"/>
      <w:bookmarkEnd w:id="0"/>
    </w:p>
    <w:sectPr w:rsidR="00480C51" w:rsidRPr="00480C51">
      <w:endnotePr>
        <w:numFmt w:val="decimal"/>
      </w:endnotePr>
      <w:pgSz w:w="12240" w:h="15840"/>
      <w:pgMar w:top="432" w:right="720" w:bottom="28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AF"/>
    <w:rsid w:val="00057965"/>
    <w:rsid w:val="000A471B"/>
    <w:rsid w:val="000A79C6"/>
    <w:rsid w:val="00160E64"/>
    <w:rsid w:val="00175DC5"/>
    <w:rsid w:val="00193E80"/>
    <w:rsid w:val="001B5B58"/>
    <w:rsid w:val="001B6BCE"/>
    <w:rsid w:val="001C6951"/>
    <w:rsid w:val="001C7321"/>
    <w:rsid w:val="001E31E0"/>
    <w:rsid w:val="00203750"/>
    <w:rsid w:val="00241208"/>
    <w:rsid w:val="002559CC"/>
    <w:rsid w:val="002921D0"/>
    <w:rsid w:val="002946C9"/>
    <w:rsid w:val="002B03E4"/>
    <w:rsid w:val="002B26E4"/>
    <w:rsid w:val="002C0AD3"/>
    <w:rsid w:val="002D09C1"/>
    <w:rsid w:val="002F6571"/>
    <w:rsid w:val="00315175"/>
    <w:rsid w:val="00317294"/>
    <w:rsid w:val="003324D2"/>
    <w:rsid w:val="00370DD5"/>
    <w:rsid w:val="00373478"/>
    <w:rsid w:val="003A0CBD"/>
    <w:rsid w:val="003C0209"/>
    <w:rsid w:val="003E1998"/>
    <w:rsid w:val="00401285"/>
    <w:rsid w:val="00445D07"/>
    <w:rsid w:val="0046126A"/>
    <w:rsid w:val="00477DB2"/>
    <w:rsid w:val="00480C51"/>
    <w:rsid w:val="004B30B2"/>
    <w:rsid w:val="004C65DF"/>
    <w:rsid w:val="004E3812"/>
    <w:rsid w:val="004E41EB"/>
    <w:rsid w:val="00503C7C"/>
    <w:rsid w:val="005253EE"/>
    <w:rsid w:val="00541C4B"/>
    <w:rsid w:val="00553D29"/>
    <w:rsid w:val="00565EF0"/>
    <w:rsid w:val="00580C4F"/>
    <w:rsid w:val="005A4EAB"/>
    <w:rsid w:val="005A4F99"/>
    <w:rsid w:val="005D3FB3"/>
    <w:rsid w:val="005F09CB"/>
    <w:rsid w:val="00600092"/>
    <w:rsid w:val="0061731F"/>
    <w:rsid w:val="0064103F"/>
    <w:rsid w:val="0066273F"/>
    <w:rsid w:val="0066637E"/>
    <w:rsid w:val="006757EE"/>
    <w:rsid w:val="00695329"/>
    <w:rsid w:val="006A188C"/>
    <w:rsid w:val="006B470C"/>
    <w:rsid w:val="007035BE"/>
    <w:rsid w:val="00704A57"/>
    <w:rsid w:val="007477B1"/>
    <w:rsid w:val="00751FDD"/>
    <w:rsid w:val="00790815"/>
    <w:rsid w:val="007A61A6"/>
    <w:rsid w:val="007B43AF"/>
    <w:rsid w:val="007D58DA"/>
    <w:rsid w:val="007D5A13"/>
    <w:rsid w:val="0082446D"/>
    <w:rsid w:val="00824502"/>
    <w:rsid w:val="008654FF"/>
    <w:rsid w:val="008B0570"/>
    <w:rsid w:val="008B1077"/>
    <w:rsid w:val="008B1D11"/>
    <w:rsid w:val="008E5486"/>
    <w:rsid w:val="00904A3B"/>
    <w:rsid w:val="00920055"/>
    <w:rsid w:val="00925D55"/>
    <w:rsid w:val="00927642"/>
    <w:rsid w:val="00945E15"/>
    <w:rsid w:val="00984443"/>
    <w:rsid w:val="009B4567"/>
    <w:rsid w:val="009C4FCD"/>
    <w:rsid w:val="009E2556"/>
    <w:rsid w:val="009E64F8"/>
    <w:rsid w:val="009E7D07"/>
    <w:rsid w:val="009F26E9"/>
    <w:rsid w:val="00A02525"/>
    <w:rsid w:val="00A21B8A"/>
    <w:rsid w:val="00A22148"/>
    <w:rsid w:val="00AA2A01"/>
    <w:rsid w:val="00AA69BB"/>
    <w:rsid w:val="00AA7E86"/>
    <w:rsid w:val="00B05C60"/>
    <w:rsid w:val="00B20628"/>
    <w:rsid w:val="00B526C4"/>
    <w:rsid w:val="00BA45C6"/>
    <w:rsid w:val="00BA6504"/>
    <w:rsid w:val="00BC0987"/>
    <w:rsid w:val="00BD0510"/>
    <w:rsid w:val="00C14254"/>
    <w:rsid w:val="00C15C09"/>
    <w:rsid w:val="00C933C1"/>
    <w:rsid w:val="00CA225E"/>
    <w:rsid w:val="00CA39A2"/>
    <w:rsid w:val="00CC15D6"/>
    <w:rsid w:val="00CD1F03"/>
    <w:rsid w:val="00CF65E3"/>
    <w:rsid w:val="00D0500D"/>
    <w:rsid w:val="00D22B49"/>
    <w:rsid w:val="00D30C1D"/>
    <w:rsid w:val="00D60A01"/>
    <w:rsid w:val="00D661A9"/>
    <w:rsid w:val="00D702AD"/>
    <w:rsid w:val="00D7221F"/>
    <w:rsid w:val="00D81157"/>
    <w:rsid w:val="00D824CB"/>
    <w:rsid w:val="00DC06C5"/>
    <w:rsid w:val="00DC64EC"/>
    <w:rsid w:val="00E14747"/>
    <w:rsid w:val="00E268EE"/>
    <w:rsid w:val="00E321C1"/>
    <w:rsid w:val="00E51D49"/>
    <w:rsid w:val="00E6421F"/>
    <w:rsid w:val="00E7773B"/>
    <w:rsid w:val="00E81DF1"/>
    <w:rsid w:val="00E94429"/>
    <w:rsid w:val="00EC362D"/>
    <w:rsid w:val="00EC4312"/>
    <w:rsid w:val="00EE1706"/>
    <w:rsid w:val="00EF09FC"/>
    <w:rsid w:val="00F04714"/>
    <w:rsid w:val="00F2073C"/>
    <w:rsid w:val="00F41333"/>
    <w:rsid w:val="00F925BA"/>
    <w:rsid w:val="00FC50E4"/>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F3C03"/>
  <w15:docId w15:val="{60F8E06B-11AA-49E9-A9EE-A651037C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outlineLvl w:val="1"/>
    </w:pPr>
    <w:rPr>
      <w:rFonts w:ascii="Times New Roman" w:hAnsi="Times New Roman"/>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tabs>
        <w:tab w:val="right" w:pos="450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outlineLvl w:val="4"/>
    </w:pPr>
    <w:rPr>
      <w:rFonts w:ascii="Arial" w:hAnsi="Arial" w:cs="Arial"/>
      <w:b/>
      <w:bCs/>
      <w:sz w:val="18"/>
      <w:szCs w:val="18"/>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tabs>
        <w:tab w:val="right" w:pos="9360"/>
      </w:tabs>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E7773B"/>
    <w:rPr>
      <w:rFonts w:ascii="Tahoma" w:hAnsi="Tahoma" w:cs="Tahoma"/>
      <w:sz w:val="16"/>
      <w:szCs w:val="16"/>
    </w:rPr>
  </w:style>
  <w:style w:type="character" w:customStyle="1" w:styleId="BalloonTextChar">
    <w:name w:val="Balloon Text Char"/>
    <w:link w:val="BalloonText"/>
    <w:uiPriority w:val="99"/>
    <w:semiHidden/>
    <w:rsid w:val="00E77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6547">
      <w:bodyDiv w:val="1"/>
      <w:marLeft w:val="0"/>
      <w:marRight w:val="0"/>
      <w:marTop w:val="0"/>
      <w:marBottom w:val="0"/>
      <w:divBdr>
        <w:top w:val="none" w:sz="0" w:space="0" w:color="auto"/>
        <w:left w:val="none" w:sz="0" w:space="0" w:color="auto"/>
        <w:bottom w:val="none" w:sz="0" w:space="0" w:color="auto"/>
        <w:right w:val="none" w:sz="0" w:space="0" w:color="auto"/>
      </w:divBdr>
    </w:div>
    <w:div w:id="467868500">
      <w:bodyDiv w:val="1"/>
      <w:marLeft w:val="0"/>
      <w:marRight w:val="0"/>
      <w:marTop w:val="0"/>
      <w:marBottom w:val="0"/>
      <w:divBdr>
        <w:top w:val="none" w:sz="0" w:space="0" w:color="auto"/>
        <w:left w:val="none" w:sz="0" w:space="0" w:color="auto"/>
        <w:bottom w:val="none" w:sz="0" w:space="0" w:color="auto"/>
        <w:right w:val="none" w:sz="0" w:space="0" w:color="auto"/>
      </w:divBdr>
    </w:div>
    <w:div w:id="946735621">
      <w:bodyDiv w:val="1"/>
      <w:marLeft w:val="0"/>
      <w:marRight w:val="0"/>
      <w:marTop w:val="0"/>
      <w:marBottom w:val="0"/>
      <w:divBdr>
        <w:top w:val="none" w:sz="0" w:space="0" w:color="auto"/>
        <w:left w:val="none" w:sz="0" w:space="0" w:color="auto"/>
        <w:bottom w:val="none" w:sz="0" w:space="0" w:color="auto"/>
        <w:right w:val="none" w:sz="0" w:space="0" w:color="auto"/>
      </w:divBdr>
    </w:div>
    <w:div w:id="17018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irishd@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75D46-4D87-45AB-A1F5-83A7AE2854A0}">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0e8745fa-51ef-461c-a790-dca91110abf9"/>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F22226-61BF-4FD7-94B4-8014727B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86E4A-1E3C-49EA-9384-5E6E80DDE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3868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4373</CharactersWithSpaces>
  <SharedDoc>false</SharedDoc>
  <HLinks>
    <vt:vector size="18" baseType="variant">
      <vt:variant>
        <vt:i4>655414</vt:i4>
      </vt:variant>
      <vt:variant>
        <vt:i4>6</vt:i4>
      </vt:variant>
      <vt:variant>
        <vt:i4>0</vt:i4>
      </vt:variant>
      <vt:variant>
        <vt:i4>5</vt:i4>
      </vt:variant>
      <vt:variant>
        <vt:lpwstr>mailto:evansp@faytechcc.edu</vt:lpwstr>
      </vt:variant>
      <vt:variant>
        <vt:lpwstr/>
      </vt:variant>
      <vt:variant>
        <vt:i4>4849679</vt:i4>
      </vt:variant>
      <vt:variant>
        <vt:i4>3</vt:i4>
      </vt:variant>
      <vt:variant>
        <vt:i4>0</vt:i4>
      </vt:variant>
      <vt:variant>
        <vt:i4>5</vt:i4>
      </vt:variant>
      <vt:variant>
        <vt:lpwstr>http://www.faytechcc.edu/</vt:lpwstr>
      </vt:variant>
      <vt:variant>
        <vt:lpwstr/>
      </vt:variant>
      <vt:variant>
        <vt:i4>7536721</vt:i4>
      </vt:variant>
      <vt:variant>
        <vt:i4>0</vt:i4>
      </vt:variant>
      <vt:variant>
        <vt:i4>0</vt:i4>
      </vt:variant>
      <vt:variant>
        <vt:i4>5</vt:i4>
      </vt:variant>
      <vt:variant>
        <vt:lpwstr>mailto:gagep@faytechcc.edu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12</cp:revision>
  <cp:lastPrinted>2018-01-29T14:16:00Z</cp:lastPrinted>
  <dcterms:created xsi:type="dcterms:W3CDTF">2019-01-14T16:47:00Z</dcterms:created>
  <dcterms:modified xsi:type="dcterms:W3CDTF">2024-03-27T20:41:00Z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565400</vt:r8>
  </property>
</Properties>
</file>