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C6DD" w14:textId="77777777" w:rsidR="006D144E" w:rsidRDefault="006D144E" w:rsidP="00C52E2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</w:p>
    <w:p w14:paraId="56EBC6DE" w14:textId="77777777" w:rsidR="00AA653A" w:rsidRDefault="00AA653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center"/>
        <w:rPr>
          <w:rStyle w:val="QuickFormat1"/>
          <w:b/>
          <w:bCs/>
        </w:rPr>
      </w:pPr>
      <w:r>
        <w:rPr>
          <w:rStyle w:val="QuickFormat1"/>
          <w:b/>
          <w:bCs/>
        </w:rPr>
        <w:t>PROGRAM FACT SHEET</w:t>
      </w:r>
    </w:p>
    <w:p w14:paraId="56EBC6DF" w14:textId="77777777" w:rsidR="00AA653A" w:rsidRDefault="00AA653A">
      <w:pPr>
        <w:pStyle w:val="Title"/>
        <w:rPr>
          <w:rStyle w:val="QuickFormat1"/>
        </w:rPr>
      </w:pPr>
    </w:p>
    <w:p w14:paraId="56EBC6E0" w14:textId="77777777" w:rsidR="00AA653A" w:rsidRDefault="00AA653A">
      <w:pPr>
        <w:tabs>
          <w:tab w:val="right" w:pos="9360"/>
        </w:tabs>
        <w:rPr>
          <w:rStyle w:val="QuickFormat1"/>
          <w:b/>
          <w:bCs/>
        </w:rPr>
      </w:pPr>
      <w:r>
        <w:rPr>
          <w:rFonts w:ascii="Times New Roman" w:hAnsi="Times New Roman"/>
          <w:b/>
          <w:bCs/>
          <w:sz w:val="18"/>
        </w:rPr>
        <w:t xml:space="preserve">ESTHETICS </w:t>
      </w:r>
      <w:r w:rsidR="00802200">
        <w:rPr>
          <w:rFonts w:ascii="Times New Roman" w:hAnsi="Times New Roman"/>
          <w:b/>
          <w:bCs/>
          <w:sz w:val="18"/>
        </w:rPr>
        <w:t>INSTRUCTOR</w:t>
      </w:r>
      <w:r>
        <w:rPr>
          <w:rFonts w:ascii="Times New Roman" w:hAnsi="Times New Roman"/>
          <w:b/>
          <w:bCs/>
          <w:sz w:val="18"/>
        </w:rPr>
        <w:tab/>
        <w:t>C</w:t>
      </w:r>
      <w:r>
        <w:rPr>
          <w:rStyle w:val="QuickFormat1"/>
          <w:b/>
          <w:bCs/>
        </w:rPr>
        <w:t>552</w:t>
      </w:r>
      <w:r w:rsidR="00802200">
        <w:rPr>
          <w:rStyle w:val="QuickFormat1"/>
          <w:b/>
          <w:bCs/>
        </w:rPr>
        <w:t>7</w:t>
      </w:r>
      <w:r>
        <w:rPr>
          <w:rStyle w:val="QuickFormat1"/>
          <w:b/>
          <w:bCs/>
        </w:rPr>
        <w:t>0</w:t>
      </w:r>
    </w:p>
    <w:p w14:paraId="56EBC6E1" w14:textId="77777777" w:rsidR="00AA653A" w:rsidRDefault="00AA653A">
      <w:pPr>
        <w:rPr>
          <w:rFonts w:ascii="Times New Roman" w:hAnsi="Times New Roman"/>
          <w:sz w:val="18"/>
        </w:rPr>
      </w:pPr>
    </w:p>
    <w:p w14:paraId="56EBC6E2" w14:textId="77777777" w:rsidR="0000413F" w:rsidRDefault="005A6300" w:rsidP="005A630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A6300">
        <w:rPr>
          <w:rFonts w:ascii="Times New Roman" w:hAnsi="Times New Roman"/>
          <w:sz w:val="18"/>
          <w:szCs w:val="18"/>
        </w:rPr>
        <w:t>The Esthetics Instructor curriculum provides a course of study covering the skills needed to teach the theory and practices of esthetics as required by the North Carolina State Board of Cosmetology.</w:t>
      </w:r>
    </w:p>
    <w:p w14:paraId="56EBC6E3" w14:textId="77777777" w:rsidR="0000413F" w:rsidRDefault="0000413F" w:rsidP="005A630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6EBC6E4" w14:textId="77777777" w:rsidR="0000413F" w:rsidRDefault="005A6300" w:rsidP="005A630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A6300">
        <w:rPr>
          <w:rFonts w:ascii="Times New Roman" w:hAnsi="Times New Roman"/>
          <w:sz w:val="18"/>
          <w:szCs w:val="18"/>
        </w:rPr>
        <w:t>Course work includes all phases of esthetics theory laboratory instruction.</w:t>
      </w:r>
    </w:p>
    <w:p w14:paraId="56EBC6E5" w14:textId="77777777" w:rsidR="0000413F" w:rsidRDefault="0000413F" w:rsidP="005A630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6EBC6E6" w14:textId="77777777" w:rsidR="005A6300" w:rsidRPr="005A6300" w:rsidRDefault="005A6300" w:rsidP="005A630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A6300">
        <w:rPr>
          <w:rFonts w:ascii="Times New Roman" w:hAnsi="Times New Roman"/>
          <w:sz w:val="18"/>
          <w:szCs w:val="18"/>
        </w:rPr>
        <w:t>Graduates should be prepared to take the North Carolina Cosmetology State Board Esthetics Instructor</w:t>
      </w:r>
      <w:r w:rsidR="008C2C3A">
        <w:rPr>
          <w:rFonts w:ascii="Times New Roman" w:hAnsi="Times New Roman"/>
          <w:sz w:val="18"/>
          <w:szCs w:val="18"/>
        </w:rPr>
        <w:t xml:space="preserve"> </w:t>
      </w:r>
      <w:r w:rsidRPr="005A6300">
        <w:rPr>
          <w:rFonts w:ascii="Times New Roman" w:hAnsi="Times New Roman"/>
          <w:sz w:val="18"/>
          <w:szCs w:val="18"/>
        </w:rPr>
        <w:t>Licensing Exam and upon passing be qualified for employment in a cosmetology or esthetics school.</w:t>
      </w:r>
    </w:p>
    <w:p w14:paraId="56EBC6E7" w14:textId="77777777" w:rsidR="00C52E21" w:rsidRDefault="00C52E21">
      <w:pPr>
        <w:pStyle w:val="Heading5"/>
        <w:rPr>
          <w:rStyle w:val="QuickFormat1"/>
          <w:u w:val="single"/>
        </w:rPr>
      </w:pPr>
    </w:p>
    <w:p w14:paraId="56EBC6E8" w14:textId="77777777" w:rsidR="00AA653A" w:rsidRDefault="00AA653A">
      <w:pPr>
        <w:pStyle w:val="Heading5"/>
        <w:rPr>
          <w:rStyle w:val="QuickFormat1"/>
          <w:u w:val="single"/>
        </w:rPr>
      </w:pPr>
      <w:r>
        <w:rPr>
          <w:rStyle w:val="QuickFormat1"/>
          <w:u w:val="single"/>
        </w:rPr>
        <w:t>Awards</w:t>
      </w:r>
    </w:p>
    <w:p w14:paraId="56EBC6E9" w14:textId="77777777" w:rsidR="00AA653A" w:rsidRDefault="00AA653A">
      <w:pPr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AA653A" w14:paraId="56EBC6EE" w14:textId="77777777">
        <w:tc>
          <w:tcPr>
            <w:tcW w:w="5508" w:type="dxa"/>
          </w:tcPr>
          <w:p w14:paraId="56EBC6EA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Not Applicable</w:t>
            </w:r>
          </w:p>
        </w:tc>
        <w:tc>
          <w:tcPr>
            <w:tcW w:w="3348" w:type="dxa"/>
          </w:tcPr>
          <w:p w14:paraId="56EBC6EB" w14:textId="77777777" w:rsidR="00AA653A" w:rsidRDefault="00AA653A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</w:t>
            </w:r>
          </w:p>
          <w:p w14:paraId="56EBC6EC" w14:textId="77777777" w:rsidR="00AA653A" w:rsidRDefault="00AA653A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</w:p>
          <w:p w14:paraId="56EBC6ED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A653A" w14:paraId="56EBC6F3" w14:textId="77777777">
        <w:trPr>
          <w:trHeight w:val="914"/>
        </w:trPr>
        <w:tc>
          <w:tcPr>
            <w:tcW w:w="5508" w:type="dxa"/>
          </w:tcPr>
          <w:p w14:paraId="56EBC6EF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>
              <w:rPr>
                <w:rStyle w:val="QuickFormat1"/>
              </w:rPr>
              <w:t>Not Applicable</w:t>
            </w:r>
          </w:p>
        </w:tc>
        <w:tc>
          <w:tcPr>
            <w:tcW w:w="3348" w:type="dxa"/>
          </w:tcPr>
          <w:p w14:paraId="56EBC6F0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</w:t>
            </w:r>
          </w:p>
          <w:p w14:paraId="56EBC6F1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</w:p>
          <w:p w14:paraId="56EBC6F2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A653A" w14:paraId="56EBC6F8" w14:textId="77777777">
        <w:tc>
          <w:tcPr>
            <w:tcW w:w="5508" w:type="dxa"/>
          </w:tcPr>
          <w:p w14:paraId="56EBC6F4" w14:textId="77777777" w:rsidR="00AA653A" w:rsidRDefault="00AA653A" w:rsidP="00802200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Esthetics </w:t>
            </w:r>
            <w:r w:rsidR="00802200">
              <w:rPr>
                <w:rFonts w:ascii="Times New Roman" w:hAnsi="Times New Roman"/>
                <w:sz w:val="18"/>
              </w:rPr>
              <w:t>Instructor</w:t>
            </w:r>
            <w:r>
              <w:rPr>
                <w:rFonts w:ascii="Times New Roman" w:hAnsi="Times New Roman"/>
                <w:sz w:val="18"/>
              </w:rPr>
              <w:t xml:space="preserve"> Certificate (C552</w:t>
            </w:r>
            <w:r w:rsidR="00802200"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0)</w:t>
            </w:r>
          </w:p>
        </w:tc>
        <w:tc>
          <w:tcPr>
            <w:tcW w:w="3348" w:type="dxa"/>
          </w:tcPr>
          <w:p w14:paraId="56EBC6F5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2C130C">
              <w:rPr>
                <w:rFonts w:ascii="Times New Roman" w:hAnsi="Times New Roman"/>
                <w:sz w:val="18"/>
              </w:rPr>
              <w:t>2</w:t>
            </w:r>
            <w:r w:rsidR="00114D0C">
              <w:rPr>
                <w:rFonts w:ascii="Times New Roman" w:hAnsi="Times New Roman"/>
                <w:sz w:val="18"/>
              </w:rPr>
              <w:t xml:space="preserve"> Semester</w:t>
            </w:r>
            <w:r w:rsidR="00D42418">
              <w:rPr>
                <w:rFonts w:ascii="Times New Roman" w:hAnsi="Times New Roman"/>
                <w:sz w:val="18"/>
              </w:rPr>
              <w:t>s</w:t>
            </w:r>
          </w:p>
          <w:p w14:paraId="56EBC6F6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</w:t>
            </w:r>
            <w:r w:rsidR="00A270EC">
              <w:rPr>
                <w:rFonts w:ascii="Times New Roman" w:hAnsi="Times New Roman"/>
                <w:sz w:val="18"/>
              </w:rPr>
              <w:t xml:space="preserve">, </w:t>
            </w:r>
            <w:r w:rsidR="00802200">
              <w:rPr>
                <w:rFonts w:ascii="Times New Roman" w:hAnsi="Times New Roman"/>
                <w:sz w:val="18"/>
              </w:rPr>
              <w:t xml:space="preserve">Cosmetology or Esthetics License, </w:t>
            </w:r>
            <w:r w:rsidR="00A270EC">
              <w:rPr>
                <w:rFonts w:ascii="Times New Roman" w:hAnsi="Times New Roman"/>
                <w:sz w:val="18"/>
              </w:rPr>
              <w:t>Placement Test Equivalent</w:t>
            </w:r>
          </w:p>
          <w:p w14:paraId="56EBC6F7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56EBC6F9" w14:textId="77777777" w:rsidR="000E08F0" w:rsidRDefault="000E08F0" w:rsidP="000E08F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56EBC6FA" w14:textId="77777777" w:rsidR="00AA653A" w:rsidRDefault="00AA653A">
      <w:pPr>
        <w:rPr>
          <w:rFonts w:ascii="Times New Roman" w:hAnsi="Times New Roman"/>
          <w:b/>
          <w:bCs/>
          <w:sz w:val="18"/>
        </w:rPr>
      </w:pPr>
    </w:p>
    <w:p w14:paraId="56EBC6FB" w14:textId="77777777" w:rsidR="00AA653A" w:rsidRDefault="00AA653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Graduates are eligible to take the North Carolina State Board of Cosmetic Arts exam</w:t>
      </w:r>
    </w:p>
    <w:p w14:paraId="56EBC6FC" w14:textId="77777777" w:rsidR="00AA653A" w:rsidRDefault="00AA653A">
      <w:pPr>
        <w:rPr>
          <w:rFonts w:ascii="Times New Roman" w:hAnsi="Times New Roman"/>
          <w:b/>
          <w:bCs/>
          <w:sz w:val="18"/>
        </w:rPr>
      </w:pPr>
    </w:p>
    <w:p w14:paraId="56EBC6FD" w14:textId="77777777" w:rsidR="00AA653A" w:rsidRDefault="00AA653A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9"/>
        <w:gridCol w:w="4529"/>
      </w:tblGrid>
      <w:tr w:rsidR="00AA653A" w14:paraId="56EBC705" w14:textId="77777777">
        <w:tc>
          <w:tcPr>
            <w:tcW w:w="5148" w:type="dxa"/>
          </w:tcPr>
          <w:p w14:paraId="56EBC6FE" w14:textId="77777777" w:rsidR="000715E6" w:rsidRPr="000715E6" w:rsidRDefault="000715E6" w:rsidP="000715E6">
            <w:pPr>
              <w:rPr>
                <w:rFonts w:ascii="Times New Roman" w:hAnsi="Times New Roman"/>
                <w:sz w:val="18"/>
              </w:rPr>
            </w:pPr>
            <w:r w:rsidRPr="000715E6">
              <w:rPr>
                <w:rFonts w:ascii="Times New Roman" w:hAnsi="Times New Roman"/>
                <w:sz w:val="18"/>
              </w:rPr>
              <w:t>Department Chair: Veronica Guions</w:t>
            </w:r>
          </w:p>
          <w:p w14:paraId="56EBC6FF" w14:textId="77777777" w:rsidR="000715E6" w:rsidRPr="000715E6" w:rsidRDefault="000715E6" w:rsidP="000715E6">
            <w:pPr>
              <w:rPr>
                <w:rFonts w:ascii="Times New Roman" w:hAnsi="Times New Roman"/>
                <w:sz w:val="18"/>
              </w:rPr>
            </w:pPr>
            <w:r w:rsidRPr="000715E6">
              <w:rPr>
                <w:rFonts w:ascii="Times New Roman" w:hAnsi="Times New Roman"/>
                <w:sz w:val="18"/>
              </w:rPr>
              <w:t>Telephone Number: (910) 678-0159</w:t>
            </w:r>
          </w:p>
          <w:p w14:paraId="56EBC700" w14:textId="77777777" w:rsidR="000715E6" w:rsidRPr="000715E6" w:rsidRDefault="000715E6" w:rsidP="000715E6">
            <w:pPr>
              <w:rPr>
                <w:rFonts w:ascii="Times New Roman" w:hAnsi="Times New Roman"/>
                <w:sz w:val="18"/>
              </w:rPr>
            </w:pPr>
            <w:r w:rsidRPr="000715E6">
              <w:rPr>
                <w:rFonts w:ascii="Times New Roman" w:hAnsi="Times New Roman"/>
                <w:sz w:val="18"/>
              </w:rPr>
              <w:t>Office Location: Cosmetology Services Educational Center, Room 2A</w:t>
            </w:r>
          </w:p>
          <w:p w14:paraId="56EBC701" w14:textId="77777777" w:rsidR="00AA653A" w:rsidRDefault="000715E6" w:rsidP="000715E6">
            <w:pPr>
              <w:rPr>
                <w:rFonts w:ascii="Times New Roman" w:hAnsi="Times New Roman"/>
                <w:sz w:val="18"/>
              </w:rPr>
            </w:pPr>
            <w:r w:rsidRPr="000715E6">
              <w:rPr>
                <w:rFonts w:ascii="Times New Roman" w:hAnsi="Times New Roman"/>
                <w:sz w:val="18"/>
              </w:rPr>
              <w:t xml:space="preserve">Email: </w:t>
            </w:r>
            <w:hyperlink r:id="rId7" w:history="1">
              <w:r w:rsidRPr="000715E6">
                <w:rPr>
                  <w:rFonts w:ascii="Times New Roman" w:hAnsi="Times New Roman"/>
                  <w:color w:val="0000FF"/>
                  <w:sz w:val="18"/>
                  <w:u w:val="single"/>
                </w:rPr>
                <w:t>guionsv@faytechcc.edu</w:t>
              </w:r>
            </w:hyperlink>
          </w:p>
        </w:tc>
        <w:tc>
          <w:tcPr>
            <w:tcW w:w="4560" w:type="dxa"/>
          </w:tcPr>
          <w:p w14:paraId="56EBC702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Department Office: </w:t>
            </w:r>
            <w:r w:rsidR="000715E6" w:rsidRPr="000715E6">
              <w:rPr>
                <w:rFonts w:ascii="Times New Roman" w:hAnsi="Times New Roman"/>
                <w:sz w:val="18"/>
              </w:rPr>
              <w:t>Cosmetology Services Educational Center</w:t>
            </w:r>
            <w:r>
              <w:rPr>
                <w:rFonts w:ascii="Times New Roman" w:hAnsi="Times New Roman"/>
                <w:sz w:val="18"/>
              </w:rPr>
              <w:t>, Room 2A</w:t>
            </w:r>
          </w:p>
          <w:p w14:paraId="56EBC703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 678-0159</w:t>
            </w:r>
          </w:p>
          <w:p w14:paraId="56EBC704" w14:textId="77777777" w:rsidR="00AA653A" w:rsidRDefault="002959BC">
            <w:pPr>
              <w:rPr>
                <w:rFonts w:ascii="Times New Roman" w:hAnsi="Times New Roman"/>
                <w:sz w:val="18"/>
              </w:rPr>
            </w:pPr>
            <w:r w:rsidRPr="002959BC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2959B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14:paraId="56EBC706" w14:textId="77777777" w:rsidR="00AA653A" w:rsidRDefault="00AA653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None</w:t>
      </w:r>
    </w:p>
    <w:p w14:paraId="56EBC707" w14:textId="77777777" w:rsidR="00AA653A" w:rsidRDefault="00AA653A">
      <w:pPr>
        <w:rPr>
          <w:rFonts w:ascii="Times New Roman" w:hAnsi="Times New Roman"/>
          <w:sz w:val="18"/>
        </w:rPr>
      </w:pPr>
    </w:p>
    <w:p w14:paraId="56EBC708" w14:textId="77777777" w:rsidR="0048286A" w:rsidRDefault="0048286A" w:rsidP="0048286A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14:paraId="56EBC709" w14:textId="77777777" w:rsidR="0048286A" w:rsidRDefault="0048286A" w:rsidP="0048286A">
      <w:pPr>
        <w:rPr>
          <w:rFonts w:ascii="Times New Roman" w:hAnsi="Times New Roman"/>
          <w:b/>
          <w:bCs/>
          <w:sz w:val="18"/>
        </w:rPr>
      </w:pPr>
    </w:p>
    <w:p w14:paraId="56EBC70A" w14:textId="77777777" w:rsidR="0048286A" w:rsidRDefault="0048286A" w:rsidP="0048286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56EBC70B" w14:textId="471DB16C" w:rsidR="00AA653A" w:rsidRDefault="0048286A" w:rsidP="00E631C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56EBC710" w14:textId="1CE5798E" w:rsidR="00E631C8" w:rsidRPr="00E631C8" w:rsidRDefault="00E631C8" w:rsidP="00E631C8">
      <w:pPr>
        <w:rPr>
          <w:rFonts w:ascii="Times New Roman" w:hAnsi="Times New Roman"/>
          <w:sz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>Revised: 0</w:t>
      </w:r>
      <w:r w:rsidR="009B37B1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1C59F8">
        <w:rPr>
          <w:rFonts w:ascii="Times New Roman" w:hAnsi="Times New Roman"/>
          <w:sz w:val="18"/>
          <w:szCs w:val="16"/>
        </w:rPr>
        <w:t>2</w:t>
      </w:r>
      <w:r w:rsidR="009B37B1">
        <w:rPr>
          <w:rFonts w:ascii="Times New Roman" w:hAnsi="Times New Roman"/>
          <w:sz w:val="18"/>
          <w:szCs w:val="16"/>
        </w:rPr>
        <w:t>6</w:t>
      </w:r>
      <w:bookmarkStart w:id="0" w:name="_GoBack"/>
      <w:bookmarkEnd w:id="0"/>
      <w:r>
        <w:rPr>
          <w:rFonts w:ascii="Times New Roman" w:hAnsi="Times New Roman"/>
          <w:sz w:val="18"/>
          <w:szCs w:val="16"/>
        </w:rPr>
        <w:t>/2</w:t>
      </w:r>
      <w:r w:rsidR="009B37B1">
        <w:rPr>
          <w:rFonts w:ascii="Times New Roman" w:hAnsi="Times New Roman"/>
          <w:sz w:val="18"/>
          <w:szCs w:val="16"/>
        </w:rPr>
        <w:t>4</w:t>
      </w:r>
    </w:p>
    <w:p w14:paraId="56EBC711" w14:textId="77777777" w:rsidR="00AA653A" w:rsidRDefault="00AA653A">
      <w:pPr>
        <w:jc w:val="both"/>
        <w:rPr>
          <w:rFonts w:ascii="Times New Roman" w:hAnsi="Times New Roman"/>
          <w:sz w:val="18"/>
          <w:szCs w:val="18"/>
        </w:rPr>
      </w:pPr>
    </w:p>
    <w:sectPr w:rsidR="00AA653A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21"/>
    <w:rsid w:val="0000413F"/>
    <w:rsid w:val="00041E75"/>
    <w:rsid w:val="000715E6"/>
    <w:rsid w:val="000E08F0"/>
    <w:rsid w:val="0010304B"/>
    <w:rsid w:val="00114D0C"/>
    <w:rsid w:val="00130D7F"/>
    <w:rsid w:val="001548E1"/>
    <w:rsid w:val="0017527E"/>
    <w:rsid w:val="00181D78"/>
    <w:rsid w:val="001A6424"/>
    <w:rsid w:val="001C59F8"/>
    <w:rsid w:val="00254BDC"/>
    <w:rsid w:val="002959BC"/>
    <w:rsid w:val="002C130C"/>
    <w:rsid w:val="003C61F4"/>
    <w:rsid w:val="0048286A"/>
    <w:rsid w:val="004D107E"/>
    <w:rsid w:val="005A6300"/>
    <w:rsid w:val="005E2536"/>
    <w:rsid w:val="006D144E"/>
    <w:rsid w:val="006D3CDF"/>
    <w:rsid w:val="006F3CD0"/>
    <w:rsid w:val="0072142C"/>
    <w:rsid w:val="007459E0"/>
    <w:rsid w:val="00802200"/>
    <w:rsid w:val="008C2C3A"/>
    <w:rsid w:val="009A6928"/>
    <w:rsid w:val="009B37B1"/>
    <w:rsid w:val="00A01DB7"/>
    <w:rsid w:val="00A270EC"/>
    <w:rsid w:val="00A91FAE"/>
    <w:rsid w:val="00AA20BA"/>
    <w:rsid w:val="00AA653A"/>
    <w:rsid w:val="00C52E21"/>
    <w:rsid w:val="00CD22C3"/>
    <w:rsid w:val="00D32D77"/>
    <w:rsid w:val="00D42418"/>
    <w:rsid w:val="00D44F80"/>
    <w:rsid w:val="00DA059F"/>
    <w:rsid w:val="00E6168D"/>
    <w:rsid w:val="00E631C8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BC6DD"/>
  <w15:docId w15:val="{F120C4E4-EF9C-4198-BBF5-06D8491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uionsv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1294C-7CC4-47E4-8AFF-B82281C96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34EDE-679B-4505-8172-E95FEADC9FDA}"/>
</file>

<file path=customXml/itemProps3.xml><?xml version="1.0" encoding="utf-8"?>
<ds:datastoreItem xmlns:ds="http://schemas.openxmlformats.org/officeDocument/2006/customXml" ds:itemID="{A8EAB14A-3817-4A05-A462-71658D14304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8745fa-51ef-461c-a790-dca91110a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2127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2015-02-26T20:29:00Z</cp:lastPrinted>
  <dcterms:created xsi:type="dcterms:W3CDTF">2019-01-14T17:04:00Z</dcterms:created>
  <dcterms:modified xsi:type="dcterms:W3CDTF">2024-03-27T20:36:00Z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564000</vt:r8>
  </property>
</Properties>
</file>