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8555E" w14:textId="77777777" w:rsidR="00A564F0" w:rsidRDefault="00A564F0">
      <w:pPr>
        <w:shd w:val="clear" w:color="auto" w:fill="FFFFFF"/>
        <w:tabs>
          <w:tab w:val="left" w:pos="4069"/>
        </w:tabs>
        <w:jc w:val="center"/>
        <w:rPr>
          <w:rStyle w:val="QuickFormat1"/>
          <w:b/>
          <w:bCs/>
        </w:rPr>
      </w:pPr>
      <w:r>
        <w:rPr>
          <w:rStyle w:val="QuickFormat1"/>
          <w:b/>
          <w:bCs/>
        </w:rPr>
        <w:t>PROGRAM FACT SHEET</w:t>
      </w:r>
    </w:p>
    <w:p w14:paraId="614FB842" w14:textId="77777777" w:rsidR="00A564F0" w:rsidRDefault="00A564F0">
      <w:pPr>
        <w:tabs>
          <w:tab w:val="center" w:pos="4680"/>
        </w:tabs>
        <w:jc w:val="both"/>
        <w:rPr>
          <w:rStyle w:val="QuickFormat1"/>
        </w:rPr>
      </w:pPr>
    </w:p>
    <w:p w14:paraId="4A5CB642" w14:textId="77777777" w:rsidR="00A564F0" w:rsidRDefault="007A773F" w:rsidP="009C14CF">
      <w:pPr>
        <w:pStyle w:val="Subtitle"/>
        <w:rPr>
          <w:rStyle w:val="QuickFormat1"/>
        </w:rPr>
      </w:pPr>
      <w:r>
        <w:rPr>
          <w:rStyle w:val="QuickFormat1"/>
        </w:rPr>
        <w:t>OPHTHALMIC SURGICAL</w:t>
      </w:r>
      <w:r w:rsidR="00DC1A1B">
        <w:rPr>
          <w:rStyle w:val="QuickFormat1"/>
        </w:rPr>
        <w:t xml:space="preserve"> ASSISTANT</w:t>
      </w:r>
      <w:r w:rsidR="001A01FD">
        <w:rPr>
          <w:rStyle w:val="QuickFormat1"/>
        </w:rPr>
        <w:ptab w:relativeTo="margin" w:alignment="right" w:leader="none"/>
      </w:r>
      <w:r w:rsidR="00A564F0">
        <w:rPr>
          <w:rStyle w:val="QuickFormat1"/>
        </w:rPr>
        <w:t>C45</w:t>
      </w:r>
      <w:r w:rsidR="00AE7434">
        <w:rPr>
          <w:rStyle w:val="QuickFormat1"/>
        </w:rPr>
        <w:t>8</w:t>
      </w:r>
      <w:r>
        <w:rPr>
          <w:rStyle w:val="QuickFormat1"/>
        </w:rPr>
        <w:t>8</w:t>
      </w:r>
      <w:r w:rsidR="00A564F0">
        <w:rPr>
          <w:rStyle w:val="QuickFormat1"/>
        </w:rPr>
        <w:t>0</w:t>
      </w:r>
    </w:p>
    <w:p w14:paraId="61C8EC99" w14:textId="77777777" w:rsidR="009C14CF" w:rsidRPr="009C14CF" w:rsidRDefault="009C14CF" w:rsidP="009C14CF">
      <w:pPr>
        <w:pStyle w:val="Subtitle"/>
        <w:rPr>
          <w:rStyle w:val="QuickFormat1"/>
        </w:rPr>
      </w:pPr>
    </w:p>
    <w:p w14:paraId="742995A0" w14:textId="77777777" w:rsidR="007A773F" w:rsidRDefault="00F6232E" w:rsidP="00F6232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F6232E">
        <w:rPr>
          <w:rFonts w:ascii="Times New Roman" w:hAnsi="Times New Roman"/>
          <w:sz w:val="18"/>
          <w:szCs w:val="18"/>
        </w:rPr>
        <w:t xml:space="preserve">This curriculum is designed to prepare qualified Ophthalmic Personnel with the educational preparation necessary to assume the </w:t>
      </w:r>
    </w:p>
    <w:p w14:paraId="7A5E187A" w14:textId="77777777" w:rsidR="007A773F" w:rsidRDefault="00F6232E" w:rsidP="00F6232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F6232E">
        <w:rPr>
          <w:rFonts w:ascii="Times New Roman" w:hAnsi="Times New Roman"/>
          <w:sz w:val="18"/>
          <w:szCs w:val="18"/>
        </w:rPr>
        <w:t>role of the Ophthalmic Surgical Assistant.</w:t>
      </w:r>
      <w:r w:rsidR="007A773F">
        <w:rPr>
          <w:rFonts w:ascii="Times New Roman" w:hAnsi="Times New Roman"/>
          <w:sz w:val="18"/>
          <w:szCs w:val="18"/>
        </w:rPr>
        <w:t xml:space="preserve">  </w:t>
      </w:r>
    </w:p>
    <w:p w14:paraId="06DDFC2E" w14:textId="77777777" w:rsidR="007A773F" w:rsidRDefault="007A773F" w:rsidP="00F6232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D202DEE" w14:textId="77777777" w:rsidR="00F6232E" w:rsidRDefault="00F6232E" w:rsidP="00F6232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F6232E">
        <w:rPr>
          <w:rFonts w:ascii="Times New Roman" w:hAnsi="Times New Roman"/>
          <w:sz w:val="18"/>
          <w:szCs w:val="18"/>
        </w:rPr>
        <w:t>Students will apply theoretical knowledge to the care of ophthalmic surgical patients and develop the skills necessary to prepare supplies, equipment, and instruments; maintain aseptic conditions; prepare patients for ophthalmic surgery; and assist Ophthalmologists d</w:t>
      </w:r>
      <w:r w:rsidR="007A773F">
        <w:rPr>
          <w:rFonts w:ascii="Times New Roman" w:hAnsi="Times New Roman"/>
          <w:sz w:val="18"/>
          <w:szCs w:val="18"/>
        </w:rPr>
        <w:t>uring surgery.</w:t>
      </w:r>
    </w:p>
    <w:p w14:paraId="268EC64D" w14:textId="77777777" w:rsidR="007A773F" w:rsidRPr="00F6232E" w:rsidRDefault="007A773F" w:rsidP="00F6232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E5A2C59" w14:textId="77777777" w:rsidR="00F6232E" w:rsidRDefault="00F6232E" w:rsidP="00F6232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F6232E">
        <w:rPr>
          <w:rFonts w:ascii="Times New Roman" w:hAnsi="Times New Roman"/>
          <w:sz w:val="18"/>
          <w:szCs w:val="18"/>
        </w:rPr>
        <w:t>Graduates may be eligible to apply for the Ophthalmic Surgical Assistant national certification exam.</w:t>
      </w:r>
      <w:r w:rsidR="007A773F">
        <w:rPr>
          <w:rFonts w:ascii="Times New Roman" w:hAnsi="Times New Roman"/>
          <w:sz w:val="18"/>
          <w:szCs w:val="18"/>
        </w:rPr>
        <w:t xml:space="preserve">  </w:t>
      </w:r>
      <w:r w:rsidRPr="00F6232E">
        <w:rPr>
          <w:rFonts w:ascii="Times New Roman" w:hAnsi="Times New Roman"/>
          <w:sz w:val="18"/>
          <w:szCs w:val="18"/>
        </w:rPr>
        <w:t>Employment opportunities include hospitals, clinics, and educational institutions.</w:t>
      </w:r>
    </w:p>
    <w:p w14:paraId="74642AE5" w14:textId="77777777" w:rsidR="007A773F" w:rsidRPr="00F6232E" w:rsidRDefault="007A773F" w:rsidP="00F6232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1CE87DB" w14:textId="77777777" w:rsidR="00F6232E" w:rsidRPr="00F6232E" w:rsidRDefault="00F6232E" w:rsidP="00F6232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F6232E">
        <w:rPr>
          <w:rFonts w:ascii="Times New Roman" w:hAnsi="Times New Roman"/>
          <w:sz w:val="18"/>
          <w:szCs w:val="18"/>
        </w:rPr>
        <w:t>Individuals entering the certificate</w:t>
      </w:r>
      <w:r w:rsidR="007A773F">
        <w:rPr>
          <w:rFonts w:ascii="Times New Roman" w:hAnsi="Times New Roman"/>
          <w:sz w:val="18"/>
          <w:szCs w:val="18"/>
        </w:rPr>
        <w:t xml:space="preserve"> </w:t>
      </w:r>
      <w:r w:rsidRPr="00F6232E">
        <w:rPr>
          <w:rFonts w:ascii="Times New Roman" w:hAnsi="Times New Roman"/>
          <w:sz w:val="18"/>
          <w:szCs w:val="18"/>
        </w:rPr>
        <w:t>curriculum must currently be employed as a Certified Ophthalmic Assistant (COA)</w:t>
      </w:r>
      <w:r w:rsidR="007A773F">
        <w:rPr>
          <w:rFonts w:ascii="Times New Roman" w:hAnsi="Times New Roman"/>
          <w:sz w:val="18"/>
          <w:szCs w:val="18"/>
        </w:rPr>
        <w:t>.</w:t>
      </w:r>
    </w:p>
    <w:p w14:paraId="2B3EAF5B" w14:textId="77777777" w:rsidR="00855D70" w:rsidRDefault="00855D70" w:rsidP="0058174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EDA04E3" w14:textId="77777777" w:rsidR="00A564F0" w:rsidRPr="0039633F" w:rsidRDefault="00A564F0" w:rsidP="0058174E">
      <w:pPr>
        <w:widowControl/>
        <w:autoSpaceDE/>
        <w:autoSpaceDN/>
        <w:adjustRightInd/>
        <w:rPr>
          <w:rStyle w:val="QuickFormat1"/>
        </w:rPr>
      </w:pPr>
    </w:p>
    <w:p w14:paraId="2CFA2F3D" w14:textId="77777777" w:rsidR="00A564F0" w:rsidRDefault="00A564F0">
      <w:pPr>
        <w:pStyle w:val="Heading5"/>
        <w:rPr>
          <w:rStyle w:val="QuickFormat1"/>
          <w:rFonts w:eastAsia="Arial Unicode MS"/>
          <w:u w:val="single"/>
        </w:rPr>
      </w:pPr>
      <w:r>
        <w:rPr>
          <w:rStyle w:val="QuickFormat1"/>
          <w:u w:val="single"/>
        </w:rPr>
        <w:t>Awards</w:t>
      </w:r>
    </w:p>
    <w:p w14:paraId="14F30889" w14:textId="77777777" w:rsidR="00A564F0" w:rsidRDefault="00A564F0">
      <w:pPr>
        <w:rPr>
          <w:rFonts w:ascii="Times New Roman" w:hAnsi="Times New Roman"/>
          <w:b/>
          <w:bCs/>
          <w:sz w:val="18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3"/>
        <w:gridCol w:w="6157"/>
      </w:tblGrid>
      <w:tr w:rsidR="00A564F0" w14:paraId="5BBB2993" w14:textId="77777777">
        <w:tc>
          <w:tcPr>
            <w:tcW w:w="4007" w:type="dxa"/>
          </w:tcPr>
          <w:p w14:paraId="4A9B2D49" w14:textId="77777777" w:rsidR="00A564F0" w:rsidRDefault="00A564F0">
            <w:pPr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Style w:val="QuickFormat1"/>
                <w:b/>
                <w:bCs/>
              </w:rPr>
              <w:t>Associate Degree:</w:t>
            </w:r>
            <w:r>
              <w:rPr>
                <w:rStyle w:val="QuickFormat1"/>
              </w:rPr>
              <w:t xml:space="preserve">  N/A</w:t>
            </w:r>
          </w:p>
        </w:tc>
        <w:tc>
          <w:tcPr>
            <w:tcW w:w="6289" w:type="dxa"/>
          </w:tcPr>
          <w:p w14:paraId="3E25283B" w14:textId="77777777" w:rsidR="00A564F0" w:rsidRDefault="00A564F0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  <w:rFonts w:eastAsia="Arial Unicode MS"/>
              </w:rPr>
            </w:pPr>
            <w:r>
              <w:rPr>
                <w:rStyle w:val="QuickFormat1"/>
                <w:b/>
                <w:bCs/>
              </w:rPr>
              <w:t>Length of Program:</w:t>
            </w:r>
          </w:p>
          <w:p w14:paraId="328529B0" w14:textId="77777777" w:rsidR="00A564F0" w:rsidRDefault="00A564F0">
            <w:pPr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 xml:space="preserve">Prerequisite:  </w:t>
            </w:r>
          </w:p>
          <w:p w14:paraId="399D1F01" w14:textId="77777777" w:rsidR="00A564F0" w:rsidRDefault="00A564F0">
            <w:pPr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</w:tr>
      <w:tr w:rsidR="00A564F0" w14:paraId="77D3B9E1" w14:textId="77777777">
        <w:trPr>
          <w:trHeight w:val="619"/>
        </w:trPr>
        <w:tc>
          <w:tcPr>
            <w:tcW w:w="4007" w:type="dxa"/>
          </w:tcPr>
          <w:p w14:paraId="3636DFCB" w14:textId="77777777" w:rsidR="00A564F0" w:rsidRDefault="00A564F0">
            <w:pPr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Diploma:  </w:t>
            </w:r>
            <w:r>
              <w:rPr>
                <w:rFonts w:ascii="Times New Roman" w:hAnsi="Times New Roman"/>
                <w:sz w:val="18"/>
              </w:rPr>
              <w:t>N/A</w:t>
            </w:r>
          </w:p>
          <w:p w14:paraId="72343E18" w14:textId="77777777" w:rsidR="00A564F0" w:rsidRDefault="00A564F0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6289" w:type="dxa"/>
          </w:tcPr>
          <w:p w14:paraId="593F0645" w14:textId="77777777" w:rsidR="00A564F0" w:rsidRDefault="00A564F0">
            <w:pPr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Length of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: </w:t>
            </w:r>
          </w:p>
          <w:p w14:paraId="61E0601A" w14:textId="77777777" w:rsidR="00A564F0" w:rsidRDefault="00A564F0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 </w:t>
            </w:r>
          </w:p>
        </w:tc>
      </w:tr>
      <w:tr w:rsidR="00A564F0" w14:paraId="6AF91F93" w14:textId="77777777">
        <w:trPr>
          <w:trHeight w:val="619"/>
        </w:trPr>
        <w:tc>
          <w:tcPr>
            <w:tcW w:w="4007" w:type="dxa"/>
          </w:tcPr>
          <w:p w14:paraId="108EF749" w14:textId="77777777" w:rsidR="00A564F0" w:rsidRDefault="007A773F" w:rsidP="007A773F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Certificate:  </w:t>
            </w:r>
            <w:r>
              <w:rPr>
                <w:rFonts w:ascii="Times New Roman" w:hAnsi="Times New Roman"/>
                <w:bCs/>
                <w:sz w:val="18"/>
              </w:rPr>
              <w:t>Ophthalmic Surgical</w:t>
            </w:r>
            <w:r w:rsidR="00DC1A1B">
              <w:rPr>
                <w:rFonts w:ascii="Times New Roman" w:hAnsi="Times New Roman"/>
                <w:bCs/>
                <w:sz w:val="18"/>
              </w:rPr>
              <w:t xml:space="preserve"> Assistant</w:t>
            </w:r>
            <w:r w:rsidR="00A564F0">
              <w:rPr>
                <w:rFonts w:ascii="Times New Roman" w:hAnsi="Times New Roman"/>
                <w:color w:val="000000"/>
                <w:sz w:val="18"/>
              </w:rPr>
              <w:t xml:space="preserve">  </w:t>
            </w:r>
            <w:r w:rsidR="00BB1637">
              <w:rPr>
                <w:rFonts w:ascii="Times New Roman" w:hAnsi="Times New Roman"/>
                <w:color w:val="000000"/>
                <w:sz w:val="18"/>
              </w:rPr>
              <w:t xml:space="preserve">Certificate </w:t>
            </w:r>
            <w:r w:rsidR="00A564F0">
              <w:rPr>
                <w:rFonts w:ascii="Times New Roman" w:hAnsi="Times New Roman"/>
                <w:color w:val="000000"/>
                <w:sz w:val="18"/>
              </w:rPr>
              <w:t>(C458</w:t>
            </w:r>
            <w:r>
              <w:rPr>
                <w:rFonts w:ascii="Times New Roman" w:hAnsi="Times New Roman"/>
                <w:color w:val="000000"/>
                <w:sz w:val="18"/>
              </w:rPr>
              <w:t>8</w:t>
            </w:r>
            <w:r w:rsidR="00A564F0">
              <w:rPr>
                <w:rFonts w:ascii="Times New Roman" w:hAnsi="Times New Roman"/>
                <w:color w:val="000000"/>
                <w:sz w:val="18"/>
              </w:rPr>
              <w:t>0)</w:t>
            </w:r>
          </w:p>
        </w:tc>
        <w:tc>
          <w:tcPr>
            <w:tcW w:w="6289" w:type="dxa"/>
          </w:tcPr>
          <w:p w14:paraId="57B15973" w14:textId="77777777" w:rsidR="00A564F0" w:rsidRDefault="00A564F0">
            <w:pPr>
              <w:pStyle w:val="Heading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Length of Program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:  </w:t>
            </w:r>
            <w:r w:rsidR="00DC1A1B">
              <w:rPr>
                <w:rFonts w:ascii="Times New Roman" w:hAnsi="Times New Roman" w:cs="Times New Roman"/>
                <w:b w:val="0"/>
                <w:bCs w:val="0"/>
                <w:sz w:val="18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Semester</w:t>
            </w:r>
          </w:p>
          <w:p w14:paraId="49C177E1" w14:textId="77777777" w:rsidR="00DC1A1B" w:rsidRDefault="00A564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 </w:t>
            </w:r>
            <w:r w:rsidR="007A773F">
              <w:rPr>
                <w:rFonts w:ascii="Times New Roman" w:hAnsi="Times New Roman"/>
                <w:sz w:val="18"/>
                <w:szCs w:val="18"/>
              </w:rPr>
              <w:t xml:space="preserve">High School Graduate or GED, and currently employed as Certified Ophthalmic Assistant (COA), Certified Ophthalmic Technician (COT), or Certified Ophthalmic Medical Technologist (COMT) </w:t>
            </w:r>
          </w:p>
          <w:p w14:paraId="1E20CA2F" w14:textId="77777777" w:rsidR="007A773F" w:rsidRDefault="007A773F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723D3493" w14:textId="77777777" w:rsidR="00C22472" w:rsidRDefault="00C22472" w:rsidP="00C2247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Work-Based Learning Requirements/Opportunities:</w:t>
      </w:r>
      <w:r>
        <w:rPr>
          <w:rFonts w:ascii="Times New Roman" w:hAnsi="Times New Roman"/>
          <w:sz w:val="18"/>
        </w:rPr>
        <w:t xml:space="preserve">  For Work-Based Learning education requirements/opportunities please see the appropriate Program Sequencing sheet.</w:t>
      </w:r>
    </w:p>
    <w:p w14:paraId="3116D414" w14:textId="77777777" w:rsidR="00246D9B" w:rsidRDefault="00246D9B" w:rsidP="00C22472">
      <w:pPr>
        <w:rPr>
          <w:rFonts w:ascii="Times New Roman" w:hAnsi="Times New Roman"/>
          <w:sz w:val="18"/>
        </w:rPr>
      </w:pPr>
    </w:p>
    <w:p w14:paraId="53D2D3AA" w14:textId="77777777" w:rsidR="00246D9B" w:rsidRDefault="00246D9B" w:rsidP="00C2247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Certification Information:  </w:t>
      </w:r>
      <w:r>
        <w:rPr>
          <w:rFonts w:ascii="Times New Roman" w:hAnsi="Times New Roman"/>
          <w:sz w:val="18"/>
        </w:rPr>
        <w:t>Graduates may be eligible to sit for the OSA sub-specialty certification administered by the International Joint Commission on Allied Health Personnel in Ophthalmology (JCAHPO).</w:t>
      </w:r>
    </w:p>
    <w:p w14:paraId="5A0EF6C6" w14:textId="77777777" w:rsidR="00246D9B" w:rsidRDefault="00246D9B" w:rsidP="00246D9B">
      <w:pPr>
        <w:rPr>
          <w:rFonts w:ascii="Times New Roman" w:hAnsi="Times New Roman"/>
          <w:sz w:val="18"/>
        </w:rPr>
      </w:pPr>
    </w:p>
    <w:p w14:paraId="0B1DF7DA" w14:textId="77777777" w:rsidR="00246D9B" w:rsidRDefault="00246D9B" w:rsidP="00246D9B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JCAHPO</w:t>
      </w:r>
    </w:p>
    <w:p w14:paraId="17BA2B95" w14:textId="77777777" w:rsidR="00246D9B" w:rsidRDefault="00246D9B" w:rsidP="00246D9B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2025 Woodlane Drive</w:t>
      </w:r>
    </w:p>
    <w:p w14:paraId="5C26AE3F" w14:textId="77777777" w:rsidR="00246D9B" w:rsidRDefault="00246D9B" w:rsidP="00246D9B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St. Paul, MN  55125</w:t>
      </w:r>
    </w:p>
    <w:p w14:paraId="52F78CCA" w14:textId="77777777" w:rsidR="00246D9B" w:rsidRPr="00246D9B" w:rsidRDefault="00246D9B" w:rsidP="00246D9B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(651) 731-2944</w:t>
      </w:r>
    </w:p>
    <w:p w14:paraId="7DE0FC6B" w14:textId="77777777" w:rsidR="00A564F0" w:rsidRDefault="00A564F0">
      <w:pPr>
        <w:rPr>
          <w:rFonts w:ascii="Times New Roman" w:hAnsi="Times New Roman"/>
          <w:b/>
          <w:bCs/>
          <w:sz w:val="18"/>
          <w:szCs w:val="20"/>
        </w:rPr>
      </w:pPr>
    </w:p>
    <w:p w14:paraId="3B40894F" w14:textId="77777777" w:rsidR="00A564F0" w:rsidRDefault="00A564F0" w:rsidP="004E598A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8"/>
        <w:gridCol w:w="4650"/>
      </w:tblGrid>
      <w:tr w:rsidR="00DC1A1B" w14:paraId="669D04C5" w14:textId="77777777" w:rsidTr="00455C62">
        <w:tc>
          <w:tcPr>
            <w:tcW w:w="4698" w:type="dxa"/>
          </w:tcPr>
          <w:p w14:paraId="35E08007" w14:textId="77777777" w:rsidR="00DF3562" w:rsidRDefault="00DC1A1B" w:rsidP="00DC1A1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Curriculum Chairperson:  </w:t>
            </w:r>
            <w:r w:rsidR="00DF3562">
              <w:rPr>
                <w:rFonts w:ascii="Times New Roman" w:hAnsi="Times New Roman"/>
                <w:sz w:val="18"/>
              </w:rPr>
              <w:t>Terry Herring</w:t>
            </w:r>
          </w:p>
          <w:p w14:paraId="009C6EB4" w14:textId="77777777" w:rsidR="00DC1A1B" w:rsidRDefault="00DC1A1B" w:rsidP="00DC1A1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 Number: (910)</w:t>
            </w:r>
            <w:r>
              <w:rPr>
                <w:rFonts w:ascii="Times New Roman" w:hAnsi="Times New Roman"/>
                <w:color w:val="FF660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678-8358</w:t>
            </w:r>
          </w:p>
          <w:p w14:paraId="0C4FA0EC" w14:textId="77777777" w:rsidR="00DC1A1B" w:rsidRDefault="00DC1A1B" w:rsidP="00DC1A1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Office Location:  Health Technologies Center, Room 201-E</w:t>
            </w:r>
          </w:p>
          <w:p w14:paraId="65DD33AF" w14:textId="77777777" w:rsidR="00DC1A1B" w:rsidRDefault="00DC1A1B" w:rsidP="00DC1A1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Email: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18"/>
                </w:rPr>
                <w:t>herringt@faytechcc.edu</w:t>
              </w:r>
            </w:hyperlink>
          </w:p>
        </w:tc>
        <w:tc>
          <w:tcPr>
            <w:tcW w:w="4650" w:type="dxa"/>
          </w:tcPr>
          <w:p w14:paraId="72149D85" w14:textId="77777777" w:rsidR="00DC1A1B" w:rsidRDefault="00DC1A1B" w:rsidP="00DC1A1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Department Office:  Health Technologies Center, Room 201</w:t>
            </w:r>
          </w:p>
          <w:p w14:paraId="1BEBF0DA" w14:textId="77777777" w:rsidR="00DC1A1B" w:rsidRDefault="00DC1A1B" w:rsidP="00DC1A1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Telephone:  (910)</w:t>
            </w:r>
            <w:r>
              <w:rPr>
                <w:rFonts w:ascii="Times New Roman" w:hAnsi="Times New Roman"/>
                <w:color w:val="FF660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678-83</w:t>
            </w:r>
            <w:r w:rsidR="007A773F">
              <w:rPr>
                <w:rFonts w:ascii="Times New Roman" w:hAnsi="Times New Roman"/>
                <w:sz w:val="18"/>
              </w:rPr>
              <w:t>58</w:t>
            </w:r>
          </w:p>
          <w:p w14:paraId="4583A6A6" w14:textId="77777777" w:rsidR="00DC1A1B" w:rsidRDefault="00DC1A1B" w:rsidP="00DC1A1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FTCC Web Site: 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18"/>
                </w:rPr>
                <w:t>FTCC Website</w:t>
              </w:r>
            </w:hyperlink>
          </w:p>
        </w:tc>
      </w:tr>
    </w:tbl>
    <w:p w14:paraId="30CCEAEF" w14:textId="77777777" w:rsidR="00A564F0" w:rsidRDefault="00A564F0">
      <w:pPr>
        <w:rPr>
          <w:rFonts w:ascii="Times New Roman" w:hAnsi="Times New Roman"/>
          <w:sz w:val="18"/>
          <w:szCs w:val="20"/>
        </w:rPr>
      </w:pPr>
    </w:p>
    <w:p w14:paraId="405DA5D8" w14:textId="77777777" w:rsidR="0058174E" w:rsidRDefault="00A564F0" w:rsidP="0058174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Application Deadlines:</w:t>
      </w:r>
      <w:r>
        <w:rPr>
          <w:rFonts w:ascii="Times New Roman" w:hAnsi="Times New Roman"/>
          <w:sz w:val="18"/>
        </w:rPr>
        <w:t xml:space="preserve">  The program </w:t>
      </w:r>
      <w:r w:rsidR="00207447">
        <w:rPr>
          <w:rFonts w:ascii="Times New Roman" w:hAnsi="Times New Roman"/>
          <w:sz w:val="18"/>
        </w:rPr>
        <w:t>is designed for a student to enter during the</w:t>
      </w:r>
      <w:r>
        <w:rPr>
          <w:rFonts w:ascii="Times New Roman" w:hAnsi="Times New Roman"/>
          <w:sz w:val="18"/>
        </w:rPr>
        <w:t xml:space="preserve"> </w:t>
      </w:r>
      <w:r w:rsidR="00632DED">
        <w:rPr>
          <w:rFonts w:ascii="Times New Roman" w:hAnsi="Times New Roman"/>
          <w:sz w:val="18"/>
        </w:rPr>
        <w:t>Fall</w:t>
      </w:r>
      <w:r w:rsidR="00DC1A1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semester.</w:t>
      </w:r>
    </w:p>
    <w:p w14:paraId="63B03332" w14:textId="77777777" w:rsidR="00A564F0" w:rsidRDefault="004E598A" w:rsidP="0058174E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</w:t>
      </w:r>
    </w:p>
    <w:p w14:paraId="79A8FC4C" w14:textId="77777777" w:rsidR="00CA6BEF" w:rsidRPr="00707490" w:rsidRDefault="00CA6BEF" w:rsidP="00CA6BEF">
      <w:pPr>
        <w:widowControl/>
        <w:rPr>
          <w:rFonts w:ascii="Times New Roman" w:hAnsi="Times New Roman"/>
          <w:sz w:val="18"/>
          <w:szCs w:val="18"/>
        </w:rPr>
      </w:pPr>
      <w:r w:rsidRPr="00707490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>
        <w:rPr>
          <w:rFonts w:ascii="Times New Roman" w:hAnsi="Times New Roman"/>
          <w:sz w:val="18"/>
          <w:szCs w:val="18"/>
        </w:rPr>
        <w:t>Schola</w:t>
      </w:r>
      <w:r w:rsidRPr="00707490">
        <w:rPr>
          <w:rFonts w:ascii="Times New Roman" w:hAnsi="Times New Roman"/>
          <w:sz w:val="18"/>
          <w:szCs w:val="18"/>
        </w:rPr>
        <w:t xml:space="preserve">rships/Title IV Financial Aid/Veteran's assistance may be available for associate degrees.  Certificates and diplomas that fall under this program/area of study </w:t>
      </w:r>
      <w:r w:rsidRPr="00707490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707490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</w:t>
      </w:r>
      <w:r>
        <w:rPr>
          <w:rFonts w:ascii="Times New Roman" w:hAnsi="Times New Roman"/>
          <w:sz w:val="18"/>
          <w:szCs w:val="18"/>
        </w:rPr>
        <w:t>General Classroom Building, Room 202</w:t>
      </w:r>
      <w:r w:rsidRPr="00707490">
        <w:rPr>
          <w:rFonts w:ascii="Times New Roman" w:hAnsi="Times New Roman"/>
          <w:sz w:val="18"/>
          <w:szCs w:val="18"/>
        </w:rPr>
        <w:t>, (910) 678-8</w:t>
      </w:r>
      <w:r>
        <w:rPr>
          <w:rFonts w:ascii="Times New Roman" w:hAnsi="Times New Roman"/>
          <w:sz w:val="18"/>
          <w:szCs w:val="18"/>
        </w:rPr>
        <w:t>580</w:t>
      </w:r>
      <w:r w:rsidRPr="00707490">
        <w:rPr>
          <w:rFonts w:ascii="Times New Roman" w:hAnsi="Times New Roman"/>
          <w:sz w:val="18"/>
          <w:szCs w:val="18"/>
        </w:rPr>
        <w:t>.</w:t>
      </w:r>
    </w:p>
    <w:p w14:paraId="62E3E878" w14:textId="77777777" w:rsidR="00CA6BEF" w:rsidRDefault="00CA6BEF" w:rsidP="00CA6BEF">
      <w:pPr>
        <w:rPr>
          <w:rFonts w:ascii="Times New Roman" w:hAnsi="Times New Roman"/>
          <w:b/>
          <w:bCs/>
          <w:sz w:val="18"/>
        </w:rPr>
      </w:pPr>
    </w:p>
    <w:p w14:paraId="5C5A1CFB" w14:textId="77777777" w:rsidR="00CA6BEF" w:rsidRDefault="00CA6BEF" w:rsidP="00CA6BE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14:paraId="0816BDC7" w14:textId="24A4FD48" w:rsidR="001A01FD" w:rsidRDefault="00CA6BEF" w:rsidP="001A01FD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Telephone: (910) 678-8486</w:t>
      </w:r>
    </w:p>
    <w:p w14:paraId="21484AE3" w14:textId="550AD77B" w:rsidR="000A233C" w:rsidRDefault="000A233C" w:rsidP="000A233C">
      <w:pPr>
        <w:shd w:val="clear" w:color="auto" w:fill="FFFFFF"/>
        <w:tabs>
          <w:tab w:val="left" w:pos="4069"/>
        </w:tabs>
      </w:pPr>
      <w:r>
        <w:rPr>
          <w:sz w:val="18"/>
          <w:szCs w:val="16"/>
        </w:rPr>
        <w:ptab w:relativeTo="margin" w:alignment="right" w:leader="none"/>
      </w:r>
      <w:r>
        <w:rPr>
          <w:rFonts w:ascii="Times New Roman" w:hAnsi="Times New Roman"/>
          <w:sz w:val="18"/>
          <w:szCs w:val="16"/>
        </w:rPr>
        <w:t>Revised: 0</w:t>
      </w:r>
      <w:r w:rsidR="00F27CDC">
        <w:rPr>
          <w:rFonts w:ascii="Times New Roman" w:hAnsi="Times New Roman"/>
          <w:sz w:val="18"/>
          <w:szCs w:val="16"/>
        </w:rPr>
        <w:t>3</w:t>
      </w:r>
      <w:r>
        <w:rPr>
          <w:rFonts w:ascii="Times New Roman" w:hAnsi="Times New Roman"/>
          <w:sz w:val="18"/>
          <w:szCs w:val="16"/>
        </w:rPr>
        <w:t>/</w:t>
      </w:r>
      <w:r w:rsidR="00F27CDC">
        <w:rPr>
          <w:rFonts w:ascii="Times New Roman" w:hAnsi="Times New Roman"/>
          <w:sz w:val="18"/>
          <w:szCs w:val="16"/>
        </w:rPr>
        <w:t>26</w:t>
      </w:r>
      <w:r>
        <w:rPr>
          <w:rFonts w:ascii="Times New Roman" w:hAnsi="Times New Roman"/>
          <w:sz w:val="18"/>
          <w:szCs w:val="16"/>
        </w:rPr>
        <w:t>/2</w:t>
      </w:r>
      <w:r w:rsidR="00F27CDC">
        <w:rPr>
          <w:rFonts w:ascii="Times New Roman" w:hAnsi="Times New Roman"/>
          <w:sz w:val="18"/>
          <w:szCs w:val="16"/>
        </w:rPr>
        <w:t>4</w:t>
      </w:r>
      <w:bookmarkStart w:id="0" w:name="_GoBack"/>
      <w:bookmarkEnd w:id="0"/>
    </w:p>
    <w:sectPr w:rsidR="000A233C">
      <w:endnotePr>
        <w:numFmt w:val="decimal"/>
      </w:endnotePr>
      <w:type w:val="continuous"/>
      <w:pgSz w:w="12240" w:h="15840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8A"/>
    <w:rsid w:val="000274CA"/>
    <w:rsid w:val="00037573"/>
    <w:rsid w:val="00067E7C"/>
    <w:rsid w:val="00075790"/>
    <w:rsid w:val="00082AC5"/>
    <w:rsid w:val="000A233C"/>
    <w:rsid w:val="001A01FD"/>
    <w:rsid w:val="001A38FD"/>
    <w:rsid w:val="001C34FF"/>
    <w:rsid w:val="001E54C2"/>
    <w:rsid w:val="001F2FF8"/>
    <w:rsid w:val="00207447"/>
    <w:rsid w:val="00246D9B"/>
    <w:rsid w:val="002D3AD1"/>
    <w:rsid w:val="00322CC7"/>
    <w:rsid w:val="00330728"/>
    <w:rsid w:val="00331183"/>
    <w:rsid w:val="00337525"/>
    <w:rsid w:val="00355A2E"/>
    <w:rsid w:val="0039633F"/>
    <w:rsid w:val="00396AB2"/>
    <w:rsid w:val="003F77A0"/>
    <w:rsid w:val="004138C7"/>
    <w:rsid w:val="00416984"/>
    <w:rsid w:val="00445F49"/>
    <w:rsid w:val="00455C62"/>
    <w:rsid w:val="00496907"/>
    <w:rsid w:val="004A09E2"/>
    <w:rsid w:val="004B733F"/>
    <w:rsid w:val="004E598A"/>
    <w:rsid w:val="00576F71"/>
    <w:rsid w:val="0058174E"/>
    <w:rsid w:val="005B7A6E"/>
    <w:rsid w:val="005D60C9"/>
    <w:rsid w:val="00600A4E"/>
    <w:rsid w:val="00615CB4"/>
    <w:rsid w:val="00632DED"/>
    <w:rsid w:val="00637CC4"/>
    <w:rsid w:val="006A509A"/>
    <w:rsid w:val="006C24CA"/>
    <w:rsid w:val="006F2EB9"/>
    <w:rsid w:val="007A773F"/>
    <w:rsid w:val="0080219C"/>
    <w:rsid w:val="00855D70"/>
    <w:rsid w:val="00926B38"/>
    <w:rsid w:val="00964CA6"/>
    <w:rsid w:val="009C14CF"/>
    <w:rsid w:val="00A1620D"/>
    <w:rsid w:val="00A564F0"/>
    <w:rsid w:val="00A72124"/>
    <w:rsid w:val="00AA5FB0"/>
    <w:rsid w:val="00AE7434"/>
    <w:rsid w:val="00B20373"/>
    <w:rsid w:val="00B54538"/>
    <w:rsid w:val="00B613EC"/>
    <w:rsid w:val="00BA0575"/>
    <w:rsid w:val="00BB1637"/>
    <w:rsid w:val="00BC373E"/>
    <w:rsid w:val="00C22472"/>
    <w:rsid w:val="00C422A7"/>
    <w:rsid w:val="00C76A70"/>
    <w:rsid w:val="00C80581"/>
    <w:rsid w:val="00CA6BEF"/>
    <w:rsid w:val="00CF3B53"/>
    <w:rsid w:val="00D34BFD"/>
    <w:rsid w:val="00D700E1"/>
    <w:rsid w:val="00D94BAA"/>
    <w:rsid w:val="00DA0AD5"/>
    <w:rsid w:val="00DC1A1B"/>
    <w:rsid w:val="00DE5A05"/>
    <w:rsid w:val="00DF3562"/>
    <w:rsid w:val="00DF3D89"/>
    <w:rsid w:val="00EA5646"/>
    <w:rsid w:val="00ED2A64"/>
    <w:rsid w:val="00EF388A"/>
    <w:rsid w:val="00F27CDC"/>
    <w:rsid w:val="00F6232E"/>
    <w:rsid w:val="00FC3FA5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AD83F"/>
  <w15:docId w15:val="{BE44A7A9-750F-43EE-A39F-39DD5F4F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109" w:firstLine="4561"/>
      <w:jc w:val="both"/>
      <w:outlineLvl w:val="0"/>
    </w:pPr>
    <w:rPr>
      <w:rFonts w:ascii="Baskerville Old Face" w:hAnsi="Baskerville Old Face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tabs>
        <w:tab w:val="left" w:pos="4069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 w:cs="Arial Unicode MS"/>
      <w:b/>
      <w:bCs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center" w:pos="5774"/>
      </w:tabs>
      <w:jc w:val="center"/>
      <w:outlineLvl w:val="5"/>
    </w:pPr>
    <w:rPr>
      <w:rFonts w:ascii="Times New Roman" w:hAnsi="Times New Roman"/>
      <w:b/>
      <w:b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16"/>
      <w:szCs w:val="18"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ytechcc.edu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herringt@faytech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3" ma:contentTypeDescription="Create a new document." ma:contentTypeScope="" ma:versionID="c7eca0483cd1a17371aeacde043d759e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34c60792705968842985fb513a45fb1b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082FB-D715-468A-A961-61D6BBFE5D6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e8745fa-51ef-461c-a790-dca91110abf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0845665-DAE5-4331-A465-017E913B2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CA023-79FE-4EEB-8BA9-8FA7E8041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2733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mailto:waldenm@faytechcc.edu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2020-01-02T21:48:00Z</cp:lastPrinted>
  <dcterms:created xsi:type="dcterms:W3CDTF">2020-01-02T21:48:00Z</dcterms:created>
  <dcterms:modified xsi:type="dcterms:W3CDTF">2024-03-27T19:58:00Z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552400</vt:r8>
  </property>
</Properties>
</file>