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B3345" w14:textId="77777777" w:rsidR="004509FD" w:rsidRDefault="004509FD">
      <w:pPr>
        <w:shd w:val="clear" w:color="auto" w:fill="FFFFFF"/>
        <w:tabs>
          <w:tab w:val="left" w:pos="4069"/>
        </w:tabs>
        <w:jc w:val="center"/>
        <w:rPr>
          <w:rStyle w:val="QuickFormat1"/>
          <w:b/>
          <w:bCs/>
        </w:rPr>
      </w:pPr>
      <w:r>
        <w:rPr>
          <w:rStyle w:val="QuickFormat1"/>
          <w:b/>
          <w:bCs/>
        </w:rPr>
        <w:t>PROGRAM FACT SHEET</w:t>
      </w:r>
    </w:p>
    <w:p w14:paraId="633AC71D" w14:textId="77777777" w:rsidR="004509FD" w:rsidRDefault="004509FD">
      <w:pPr>
        <w:tabs>
          <w:tab w:val="center" w:pos="4680"/>
        </w:tabs>
        <w:jc w:val="both"/>
        <w:rPr>
          <w:rStyle w:val="QuickFormat1"/>
        </w:rPr>
      </w:pPr>
    </w:p>
    <w:p w14:paraId="60F596B3" w14:textId="77777777" w:rsidR="004509FD" w:rsidRDefault="00AC63FD">
      <w:pPr>
        <w:pStyle w:val="Subtitle"/>
        <w:rPr>
          <w:rStyle w:val="QuickFormat1"/>
          <w:rFonts w:eastAsia="Arial Unicode MS"/>
          <w:szCs w:val="16"/>
        </w:rPr>
      </w:pPr>
      <w:r>
        <w:rPr>
          <w:rStyle w:val="QuickFormat1"/>
        </w:rPr>
        <w:t>ANESTHESIA</w:t>
      </w:r>
      <w:r w:rsidR="004509FD">
        <w:rPr>
          <w:rStyle w:val="QuickFormat1"/>
        </w:rPr>
        <w:t xml:space="preserve"> TECHNOLOGY</w:t>
      </w:r>
      <w:r w:rsidR="003E3A21">
        <w:rPr>
          <w:rStyle w:val="QuickFormat1"/>
        </w:rPr>
        <w:ptab w:relativeTo="margin" w:alignment="right" w:leader="none"/>
      </w:r>
      <w:r w:rsidR="004509FD">
        <w:rPr>
          <w:rStyle w:val="QuickFormat1"/>
        </w:rPr>
        <w:t>A45</w:t>
      </w:r>
      <w:r>
        <w:rPr>
          <w:rStyle w:val="QuickFormat1"/>
        </w:rPr>
        <w:t>33</w:t>
      </w:r>
      <w:r w:rsidR="004509FD">
        <w:rPr>
          <w:rStyle w:val="QuickFormat1"/>
        </w:rPr>
        <w:t xml:space="preserve">0 </w:t>
      </w:r>
    </w:p>
    <w:p w14:paraId="48A331D6" w14:textId="77777777" w:rsidR="00AC63FD" w:rsidRDefault="00AC63FD" w:rsidP="00AC63FD">
      <w:pPr>
        <w:pStyle w:val="Heading5"/>
        <w:jc w:val="left"/>
        <w:rPr>
          <w:b w:val="0"/>
          <w:sz w:val="18"/>
          <w:szCs w:val="18"/>
        </w:rPr>
      </w:pPr>
      <w:r w:rsidRPr="00AC63FD">
        <w:rPr>
          <w:b w:val="0"/>
          <w:sz w:val="18"/>
          <w:szCs w:val="18"/>
        </w:rPr>
        <w:t xml:space="preserve">The Anesthesia Technology program prepares students to work as a vital member of the Anesthesia Care Team. The anesthesia technologist provides safe care at the direction of the anesthesia provider in the care of patients undergoing anesthesia. </w:t>
      </w:r>
    </w:p>
    <w:p w14:paraId="37BBAC4B" w14:textId="77777777" w:rsidR="00AC63FD" w:rsidRDefault="00AC63FD" w:rsidP="00AC63FD">
      <w:pPr>
        <w:pStyle w:val="Heading5"/>
        <w:jc w:val="left"/>
        <w:rPr>
          <w:b w:val="0"/>
          <w:sz w:val="18"/>
          <w:szCs w:val="18"/>
        </w:rPr>
      </w:pPr>
    </w:p>
    <w:p w14:paraId="35CD9303" w14:textId="77777777" w:rsidR="00AC63FD" w:rsidRDefault="00AC63FD" w:rsidP="00AC63FD">
      <w:pPr>
        <w:pStyle w:val="Heading5"/>
        <w:jc w:val="left"/>
        <w:rPr>
          <w:b w:val="0"/>
          <w:sz w:val="18"/>
          <w:szCs w:val="18"/>
        </w:rPr>
      </w:pPr>
      <w:r w:rsidRPr="00AC63FD">
        <w:rPr>
          <w:b w:val="0"/>
          <w:sz w:val="18"/>
          <w:szCs w:val="18"/>
        </w:rPr>
        <w:t xml:space="preserve">Students will become proficient in fundamentals and advanced skills in the acquisition, preparation, and application of various types of equipment required for the delivery of anesthesia care. </w:t>
      </w:r>
    </w:p>
    <w:p w14:paraId="2A8DA4CC" w14:textId="77777777" w:rsidR="00AC63FD" w:rsidRDefault="00AC63FD" w:rsidP="00AC63FD">
      <w:pPr>
        <w:pStyle w:val="Heading5"/>
        <w:jc w:val="left"/>
        <w:rPr>
          <w:b w:val="0"/>
          <w:sz w:val="18"/>
          <w:szCs w:val="18"/>
        </w:rPr>
      </w:pPr>
    </w:p>
    <w:p w14:paraId="16F7DD42" w14:textId="77777777" w:rsidR="00434EE3" w:rsidRDefault="00AC63FD" w:rsidP="00AC63FD">
      <w:pPr>
        <w:pStyle w:val="Heading5"/>
        <w:jc w:val="left"/>
      </w:pPr>
      <w:r>
        <w:rPr>
          <w:b w:val="0"/>
          <w:sz w:val="18"/>
          <w:szCs w:val="18"/>
        </w:rPr>
        <w:t xml:space="preserve">Once the program has received accreditation - </w:t>
      </w:r>
      <w:r w:rsidRPr="00AC63FD">
        <w:rPr>
          <w:b w:val="0"/>
          <w:sz w:val="18"/>
          <w:szCs w:val="18"/>
        </w:rPr>
        <w:t>Graduates are eligible to complete the Certified Anesthesia Technologists credentialing process through the American Society of Anesthesia Technologists and Technicians (ASATT). Employment opportunities are available in hospitals, surgical centers, imaging, emergency departments, dental suites, and ambulatory care centers.</w:t>
      </w:r>
      <w:r>
        <w:t xml:space="preserve"> </w:t>
      </w:r>
    </w:p>
    <w:p w14:paraId="3DEFFAD4" w14:textId="77777777" w:rsidR="00434EE3" w:rsidRDefault="00434EE3" w:rsidP="00AC63FD">
      <w:pPr>
        <w:pStyle w:val="Heading5"/>
        <w:jc w:val="left"/>
        <w:rPr>
          <w:rStyle w:val="QuickFormat1"/>
          <w:u w:val="single"/>
        </w:rPr>
      </w:pPr>
    </w:p>
    <w:p w14:paraId="3A76664A" w14:textId="77777777" w:rsidR="004509FD" w:rsidRDefault="004509FD" w:rsidP="00434EE3">
      <w:pPr>
        <w:pStyle w:val="Heading5"/>
        <w:rPr>
          <w:rStyle w:val="QuickFormat1"/>
          <w:rFonts w:eastAsia="Arial Unicode MS"/>
          <w:u w:val="single"/>
        </w:rPr>
      </w:pPr>
      <w:r>
        <w:rPr>
          <w:rStyle w:val="QuickFormat1"/>
          <w:u w:val="single"/>
        </w:rPr>
        <w:t>Awards</w:t>
      </w:r>
    </w:p>
    <w:p w14:paraId="6B3F0577" w14:textId="77777777" w:rsidR="004509FD" w:rsidRDefault="004509FD">
      <w:pPr>
        <w:rPr>
          <w:rFonts w:ascii="Times New Roman" w:hAnsi="Times New Roman"/>
          <w:b/>
          <w:bCs/>
          <w:sz w:val="18"/>
        </w:rPr>
      </w:pPr>
    </w:p>
    <w:tbl>
      <w:tblPr>
        <w:tblW w:w="0" w:type="auto"/>
        <w:tblLook w:val="0000" w:firstRow="0" w:lastRow="0" w:firstColumn="0" w:lastColumn="0" w:noHBand="0" w:noVBand="0"/>
      </w:tblPr>
      <w:tblGrid>
        <w:gridCol w:w="3923"/>
        <w:gridCol w:w="6157"/>
      </w:tblGrid>
      <w:tr w:rsidR="004509FD" w14:paraId="4CEE602D" w14:textId="77777777" w:rsidTr="00CC26A3">
        <w:tc>
          <w:tcPr>
            <w:tcW w:w="3923" w:type="dxa"/>
          </w:tcPr>
          <w:p w14:paraId="6BC1853D" w14:textId="77777777" w:rsidR="004509FD" w:rsidRDefault="004509FD">
            <w:pPr>
              <w:rPr>
                <w:rFonts w:ascii="Times New Roman" w:hAnsi="Times New Roman"/>
                <w:b/>
                <w:bCs/>
                <w:sz w:val="18"/>
              </w:rPr>
            </w:pPr>
            <w:r>
              <w:rPr>
                <w:rStyle w:val="QuickFormat1"/>
                <w:b/>
                <w:bCs/>
              </w:rPr>
              <w:t>Associate Degree:</w:t>
            </w:r>
            <w:r>
              <w:rPr>
                <w:rStyle w:val="QuickFormat1"/>
              </w:rPr>
              <w:t xml:space="preserve">  </w:t>
            </w:r>
            <w:r w:rsidR="00AC63FD">
              <w:rPr>
                <w:rStyle w:val="QuickFormat1"/>
              </w:rPr>
              <w:t>Anesthesia</w:t>
            </w:r>
            <w:r w:rsidR="009B0C96">
              <w:rPr>
                <w:rStyle w:val="QuickFormat1"/>
              </w:rPr>
              <w:t xml:space="preserve"> Technology</w:t>
            </w:r>
            <w:r>
              <w:rPr>
                <w:rStyle w:val="QuickFormat1"/>
              </w:rPr>
              <w:t xml:space="preserve"> (A45</w:t>
            </w:r>
            <w:r w:rsidR="00AC63FD">
              <w:rPr>
                <w:rStyle w:val="QuickFormat1"/>
              </w:rPr>
              <w:t>33</w:t>
            </w:r>
            <w:r>
              <w:rPr>
                <w:rStyle w:val="QuickFormat1"/>
              </w:rPr>
              <w:t>0)</w:t>
            </w:r>
          </w:p>
        </w:tc>
        <w:tc>
          <w:tcPr>
            <w:tcW w:w="6157" w:type="dxa"/>
          </w:tcPr>
          <w:p w14:paraId="7A215B49" w14:textId="77777777" w:rsidR="004509FD" w:rsidRDefault="004509FD">
            <w:pPr>
              <w:tabs>
                <w:tab w:val="left" w:pos="-1440"/>
              </w:tabs>
              <w:ind w:left="720" w:hanging="720"/>
              <w:jc w:val="both"/>
              <w:rPr>
                <w:rStyle w:val="QuickFormat1"/>
                <w:rFonts w:eastAsia="Arial Unicode MS"/>
              </w:rPr>
            </w:pPr>
            <w:r>
              <w:rPr>
                <w:rStyle w:val="QuickFormat1"/>
                <w:b/>
                <w:bCs/>
              </w:rPr>
              <w:t>Length of Program:</w:t>
            </w:r>
            <w:r>
              <w:rPr>
                <w:rStyle w:val="QuickFormat1"/>
              </w:rPr>
              <w:t xml:space="preserve">  5 Semesters</w:t>
            </w:r>
          </w:p>
          <w:p w14:paraId="6CB7EF89" w14:textId="77777777" w:rsidR="00AB05FE" w:rsidRDefault="004509FD" w:rsidP="003E3A21">
            <w:pPr>
              <w:rPr>
                <w:rStyle w:val="QuickFormat1"/>
              </w:rPr>
            </w:pPr>
            <w:r>
              <w:rPr>
                <w:rStyle w:val="QuickFormat1"/>
                <w:b/>
                <w:bCs/>
              </w:rPr>
              <w:t xml:space="preserve">Prerequisite:  </w:t>
            </w:r>
            <w:r w:rsidR="00770C69">
              <w:rPr>
                <w:rStyle w:val="QuickFormat1"/>
                <w:bCs/>
              </w:rPr>
              <w:t>High School Diploma</w:t>
            </w:r>
            <w:r w:rsidR="00AB05FE">
              <w:rPr>
                <w:rStyle w:val="QuickFormat1"/>
                <w:bCs/>
              </w:rPr>
              <w:t>/GED,</w:t>
            </w:r>
            <w:r w:rsidR="00770C69">
              <w:rPr>
                <w:rStyle w:val="QuickFormat1"/>
                <w:bCs/>
              </w:rPr>
              <w:t xml:space="preserve"> </w:t>
            </w:r>
            <w:r>
              <w:rPr>
                <w:rStyle w:val="QuickFormat1"/>
              </w:rPr>
              <w:t>1 Uni</w:t>
            </w:r>
            <w:r w:rsidR="007F3E60">
              <w:rPr>
                <w:rStyle w:val="QuickFormat1"/>
              </w:rPr>
              <w:t>t of Biology</w:t>
            </w:r>
            <w:r w:rsidR="00AB05FE">
              <w:rPr>
                <w:rStyle w:val="QuickFormat1"/>
              </w:rPr>
              <w:t xml:space="preserve">, ENG-002 Tier 2 or </w:t>
            </w:r>
          </w:p>
          <w:p w14:paraId="676D49E3" w14:textId="77777777" w:rsidR="004509FD" w:rsidRDefault="00AB05FE" w:rsidP="003E3A21">
            <w:pPr>
              <w:rPr>
                <w:rStyle w:val="QuickFormat1"/>
              </w:rPr>
            </w:pPr>
            <w:r>
              <w:rPr>
                <w:rStyle w:val="QuickFormat1"/>
              </w:rPr>
              <w:t>Placement Test Equivalent</w:t>
            </w:r>
            <w:r w:rsidR="00206412">
              <w:rPr>
                <w:rStyle w:val="QuickFormat1"/>
              </w:rPr>
              <w:t xml:space="preserve"> </w:t>
            </w:r>
          </w:p>
          <w:p w14:paraId="66B871B0" w14:textId="77777777" w:rsidR="003E3A21" w:rsidRDefault="003E3A21" w:rsidP="003E3A21">
            <w:pPr>
              <w:rPr>
                <w:rFonts w:ascii="Times New Roman" w:hAnsi="Times New Roman"/>
                <w:b/>
                <w:bCs/>
                <w:sz w:val="18"/>
              </w:rPr>
            </w:pPr>
          </w:p>
        </w:tc>
      </w:tr>
      <w:tr w:rsidR="004509FD" w14:paraId="139A3886" w14:textId="77777777" w:rsidTr="00CC26A3">
        <w:trPr>
          <w:trHeight w:val="619"/>
        </w:trPr>
        <w:tc>
          <w:tcPr>
            <w:tcW w:w="3923" w:type="dxa"/>
          </w:tcPr>
          <w:p w14:paraId="6FEC861F" w14:textId="77777777" w:rsidR="004509FD" w:rsidRDefault="004509FD">
            <w:pPr>
              <w:rPr>
                <w:rFonts w:ascii="Times New Roman" w:hAnsi="Times New Roman"/>
                <w:b/>
                <w:bCs/>
                <w:sz w:val="18"/>
              </w:rPr>
            </w:pPr>
            <w:r>
              <w:rPr>
                <w:rFonts w:ascii="Times New Roman" w:hAnsi="Times New Roman"/>
                <w:b/>
                <w:bCs/>
                <w:sz w:val="18"/>
              </w:rPr>
              <w:t xml:space="preserve">Diploma:  </w:t>
            </w:r>
            <w:r w:rsidR="002422D5">
              <w:rPr>
                <w:rFonts w:ascii="Times New Roman" w:hAnsi="Times New Roman"/>
                <w:sz w:val="18"/>
              </w:rPr>
              <w:t>NA</w:t>
            </w:r>
          </w:p>
          <w:p w14:paraId="5FE2430E" w14:textId="77777777" w:rsidR="004509FD" w:rsidRDefault="004509FD">
            <w:pPr>
              <w:rPr>
                <w:rFonts w:ascii="Times New Roman" w:hAnsi="Times New Roman"/>
                <w:b/>
                <w:bCs/>
                <w:sz w:val="18"/>
              </w:rPr>
            </w:pPr>
          </w:p>
        </w:tc>
        <w:tc>
          <w:tcPr>
            <w:tcW w:w="6157" w:type="dxa"/>
          </w:tcPr>
          <w:p w14:paraId="06334A3B" w14:textId="77777777" w:rsidR="004509FD" w:rsidRDefault="004509FD">
            <w:pPr>
              <w:rPr>
                <w:rFonts w:ascii="Times New Roman" w:hAnsi="Times New Roman"/>
                <w:b/>
                <w:bCs/>
                <w:sz w:val="18"/>
              </w:rPr>
            </w:pPr>
            <w:r>
              <w:rPr>
                <w:rFonts w:ascii="Times New Roman" w:hAnsi="Times New Roman"/>
                <w:b/>
                <w:bCs/>
                <w:sz w:val="18"/>
              </w:rPr>
              <w:t xml:space="preserve">Length of </w:t>
            </w:r>
            <w:r>
              <w:rPr>
                <w:rFonts w:ascii="Times New Roman" w:hAnsi="Times New Roman"/>
                <w:b/>
                <w:bCs/>
                <w:color w:val="000000"/>
                <w:sz w:val="18"/>
              </w:rPr>
              <w:t>Program</w:t>
            </w:r>
            <w:r>
              <w:rPr>
                <w:rFonts w:ascii="Times New Roman" w:hAnsi="Times New Roman"/>
                <w:b/>
                <w:bCs/>
                <w:sz w:val="18"/>
              </w:rPr>
              <w:t xml:space="preserve">:  </w:t>
            </w:r>
          </w:p>
          <w:p w14:paraId="78B35A40" w14:textId="77777777" w:rsidR="007F3E60" w:rsidRDefault="004509FD" w:rsidP="002422D5">
            <w:pPr>
              <w:rPr>
                <w:rFonts w:ascii="Times New Roman" w:hAnsi="Times New Roman"/>
                <w:b/>
                <w:bCs/>
                <w:sz w:val="18"/>
              </w:rPr>
            </w:pPr>
            <w:r>
              <w:rPr>
                <w:rFonts w:ascii="Times New Roman" w:hAnsi="Times New Roman"/>
                <w:b/>
                <w:bCs/>
                <w:sz w:val="18"/>
              </w:rPr>
              <w:t xml:space="preserve">Prerequisite:  </w:t>
            </w:r>
          </w:p>
        </w:tc>
      </w:tr>
    </w:tbl>
    <w:p w14:paraId="1E77161E" w14:textId="77777777" w:rsidR="00AC230A" w:rsidRDefault="004136FC" w:rsidP="00AC230A">
      <w:pPr>
        <w:rPr>
          <w:rFonts w:ascii="Times New Roman" w:hAnsi="Times New Roman"/>
          <w:sz w:val="18"/>
        </w:rPr>
      </w:pPr>
      <w:r>
        <w:rPr>
          <w:rFonts w:ascii="Times New Roman" w:hAnsi="Times New Roman"/>
          <w:b/>
          <w:bCs/>
          <w:sz w:val="18"/>
        </w:rPr>
        <w:t>Work-</w:t>
      </w:r>
      <w:r w:rsidR="00AC230A">
        <w:rPr>
          <w:rFonts w:ascii="Times New Roman" w:hAnsi="Times New Roman"/>
          <w:b/>
          <w:bCs/>
          <w:sz w:val="18"/>
        </w:rPr>
        <w:t>Based Learning Requirements/Opportunities:</w:t>
      </w:r>
      <w:r>
        <w:rPr>
          <w:rFonts w:ascii="Times New Roman" w:hAnsi="Times New Roman"/>
          <w:sz w:val="18"/>
        </w:rPr>
        <w:t xml:space="preserve">  For Work-</w:t>
      </w:r>
      <w:r w:rsidR="00AC230A">
        <w:rPr>
          <w:rFonts w:ascii="Times New Roman" w:hAnsi="Times New Roman"/>
          <w:sz w:val="18"/>
        </w:rPr>
        <w:t>Based Learning education requirements/opportunities please see the appropriate Program Sequencing sheet.</w:t>
      </w:r>
    </w:p>
    <w:p w14:paraId="59984188" w14:textId="77777777" w:rsidR="004509FD" w:rsidRDefault="004509FD">
      <w:pPr>
        <w:rPr>
          <w:rFonts w:ascii="Times New Roman" w:hAnsi="Times New Roman"/>
          <w:b/>
          <w:bCs/>
          <w:sz w:val="18"/>
        </w:rPr>
      </w:pPr>
    </w:p>
    <w:p w14:paraId="4116E6EE" w14:textId="77777777" w:rsidR="004509FD" w:rsidRDefault="004509FD">
      <w:pPr>
        <w:rPr>
          <w:rFonts w:ascii="Times New Roman" w:hAnsi="Times New Roman"/>
          <w:b/>
          <w:bCs/>
          <w:sz w:val="18"/>
        </w:rPr>
      </w:pPr>
      <w:r>
        <w:rPr>
          <w:rFonts w:ascii="Times New Roman" w:hAnsi="Times New Roman"/>
          <w:b/>
          <w:bCs/>
          <w:sz w:val="18"/>
        </w:rPr>
        <w:t xml:space="preserve">Programmatic Accreditation: </w:t>
      </w:r>
      <w:r w:rsidR="00D65AB9">
        <w:rPr>
          <w:rFonts w:ascii="Times New Roman" w:hAnsi="Times New Roman"/>
          <w:b/>
          <w:bCs/>
          <w:sz w:val="18"/>
        </w:rPr>
        <w:t>Pending:</w:t>
      </w:r>
    </w:p>
    <w:tbl>
      <w:tblPr>
        <w:tblW w:w="0" w:type="auto"/>
        <w:tblLook w:val="0000" w:firstRow="0" w:lastRow="0" w:firstColumn="0" w:lastColumn="0" w:noHBand="0" w:noVBand="0"/>
      </w:tblPr>
      <w:tblGrid>
        <w:gridCol w:w="4788"/>
        <w:gridCol w:w="4560"/>
      </w:tblGrid>
      <w:tr w:rsidR="004509FD" w14:paraId="27DC5573" w14:textId="77777777">
        <w:tc>
          <w:tcPr>
            <w:tcW w:w="4788" w:type="dxa"/>
          </w:tcPr>
          <w:p w14:paraId="26A62136" w14:textId="77777777" w:rsidR="004509FD" w:rsidRDefault="004509FD">
            <w:pPr>
              <w:rPr>
                <w:rFonts w:ascii="Times New Roman" w:hAnsi="Times New Roman"/>
                <w:sz w:val="18"/>
              </w:rPr>
            </w:pPr>
            <w:r>
              <w:rPr>
                <w:rFonts w:ascii="Times New Roman" w:hAnsi="Times New Roman"/>
                <w:sz w:val="18"/>
              </w:rPr>
              <w:t xml:space="preserve"> </w:t>
            </w:r>
            <w:r w:rsidR="00D65AB9">
              <w:rPr>
                <w:rFonts w:ascii="Times New Roman" w:hAnsi="Times New Roman"/>
                <w:sz w:val="18"/>
              </w:rPr>
              <w:t xml:space="preserve">Committee on </w:t>
            </w:r>
            <w:r>
              <w:rPr>
                <w:rFonts w:ascii="Times New Roman" w:hAnsi="Times New Roman"/>
                <w:sz w:val="18"/>
              </w:rPr>
              <w:t xml:space="preserve">Accreditation </w:t>
            </w:r>
            <w:r w:rsidR="00D65AB9">
              <w:rPr>
                <w:rFonts w:ascii="Times New Roman" w:hAnsi="Times New Roman"/>
                <w:sz w:val="18"/>
              </w:rPr>
              <w:t>Anesthesia Technology</w:t>
            </w:r>
          </w:p>
          <w:p w14:paraId="4E54EBE8" w14:textId="77777777" w:rsidR="00D65AB9" w:rsidRDefault="00D65AB9">
            <w:pPr>
              <w:rPr>
                <w:rFonts w:ascii="Times New Roman" w:hAnsi="Times New Roman"/>
                <w:sz w:val="18"/>
                <w:szCs w:val="20"/>
              </w:rPr>
            </w:pPr>
            <w:r>
              <w:rPr>
                <w:rFonts w:ascii="Times New Roman" w:hAnsi="Times New Roman"/>
                <w:sz w:val="18"/>
                <w:szCs w:val="20"/>
              </w:rPr>
              <w:t>(CoA-ATE)</w:t>
            </w:r>
          </w:p>
          <w:p w14:paraId="2AEB1493" w14:textId="77777777" w:rsidR="004509FD" w:rsidRDefault="004509FD">
            <w:pPr>
              <w:tabs>
                <w:tab w:val="left" w:pos="3150"/>
              </w:tabs>
              <w:rPr>
                <w:rFonts w:ascii="Times New Roman" w:hAnsi="Times New Roman"/>
                <w:sz w:val="18"/>
              </w:rPr>
            </w:pPr>
            <w:r>
              <w:rPr>
                <w:rFonts w:ascii="Times New Roman" w:hAnsi="Times New Roman"/>
                <w:sz w:val="18"/>
              </w:rPr>
              <w:t xml:space="preserve"> </w:t>
            </w:r>
            <w:r w:rsidR="00D65AB9">
              <w:rPr>
                <w:rFonts w:ascii="Times New Roman" w:hAnsi="Times New Roman"/>
                <w:sz w:val="18"/>
              </w:rPr>
              <w:t>70445 13</w:t>
            </w:r>
            <w:r w:rsidR="00D65AB9" w:rsidRPr="00D65AB9">
              <w:rPr>
                <w:rFonts w:ascii="Times New Roman" w:hAnsi="Times New Roman"/>
                <w:sz w:val="18"/>
                <w:vertAlign w:val="superscript"/>
              </w:rPr>
              <w:t>th</w:t>
            </w:r>
            <w:r w:rsidR="0047114B">
              <w:rPr>
                <w:rFonts w:ascii="Times New Roman" w:hAnsi="Times New Roman"/>
                <w:sz w:val="18"/>
              </w:rPr>
              <w:t xml:space="preserve"> Street</w:t>
            </w:r>
          </w:p>
          <w:p w14:paraId="17811775" w14:textId="77777777" w:rsidR="004509FD" w:rsidRDefault="004509FD">
            <w:pPr>
              <w:tabs>
                <w:tab w:val="left" w:pos="3150"/>
              </w:tabs>
              <w:rPr>
                <w:rFonts w:ascii="Times New Roman" w:hAnsi="Times New Roman"/>
                <w:sz w:val="18"/>
              </w:rPr>
            </w:pPr>
            <w:r>
              <w:rPr>
                <w:rFonts w:ascii="Times New Roman" w:hAnsi="Times New Roman"/>
                <w:sz w:val="18"/>
              </w:rPr>
              <w:t xml:space="preserve"> </w:t>
            </w:r>
            <w:r w:rsidR="00D65AB9">
              <w:rPr>
                <w:rFonts w:ascii="Times New Roman" w:hAnsi="Times New Roman"/>
                <w:sz w:val="18"/>
              </w:rPr>
              <w:t>Oak Creek, WI  53154</w:t>
            </w:r>
          </w:p>
          <w:p w14:paraId="4E6DA4FE" w14:textId="77777777" w:rsidR="004509FD" w:rsidRDefault="00D65AB9">
            <w:pPr>
              <w:tabs>
                <w:tab w:val="left" w:pos="3150"/>
              </w:tabs>
              <w:rPr>
                <w:rFonts w:ascii="Times New Roman" w:hAnsi="Times New Roman"/>
                <w:sz w:val="18"/>
              </w:rPr>
            </w:pPr>
            <w:r>
              <w:rPr>
                <w:rFonts w:ascii="Times New Roman" w:hAnsi="Times New Roman"/>
                <w:sz w:val="18"/>
              </w:rPr>
              <w:t>(404)</w:t>
            </w:r>
            <w:r w:rsidR="004509FD">
              <w:rPr>
                <w:rFonts w:ascii="Times New Roman" w:hAnsi="Times New Roman"/>
                <w:sz w:val="18"/>
              </w:rPr>
              <w:t xml:space="preserve"> </w:t>
            </w:r>
            <w:r>
              <w:rPr>
                <w:rFonts w:ascii="Times New Roman" w:hAnsi="Times New Roman"/>
                <w:sz w:val="18"/>
              </w:rPr>
              <w:t>908</w:t>
            </w:r>
            <w:r w:rsidR="004509FD">
              <w:rPr>
                <w:rFonts w:ascii="Times New Roman" w:hAnsi="Times New Roman"/>
                <w:sz w:val="18"/>
              </w:rPr>
              <w:t>-</w:t>
            </w:r>
            <w:r>
              <w:rPr>
                <w:rFonts w:ascii="Times New Roman" w:hAnsi="Times New Roman"/>
                <w:sz w:val="18"/>
              </w:rPr>
              <w:t>4942</w:t>
            </w:r>
          </w:p>
          <w:p w14:paraId="5F5F74AB" w14:textId="77777777" w:rsidR="004509FD" w:rsidRDefault="001C6878">
            <w:pPr>
              <w:tabs>
                <w:tab w:val="left" w:pos="3150"/>
              </w:tabs>
              <w:rPr>
                <w:rFonts w:ascii="Times New Roman" w:hAnsi="Times New Roman"/>
                <w:sz w:val="18"/>
              </w:rPr>
            </w:pPr>
            <w:hyperlink r:id="rId7" w:history="1">
              <w:r w:rsidR="00D65AB9">
                <w:rPr>
                  <w:rStyle w:val="Hyperlink"/>
                  <w:rFonts w:ascii="Times New Roman" w:hAnsi="Times New Roman"/>
                  <w:sz w:val="18"/>
                </w:rPr>
                <w:t>CoA-ATE</w:t>
              </w:r>
              <w:r w:rsidR="003E3A21">
                <w:rPr>
                  <w:rStyle w:val="Hyperlink"/>
                  <w:rFonts w:ascii="Times New Roman" w:hAnsi="Times New Roman"/>
                  <w:sz w:val="18"/>
                </w:rPr>
                <w:t xml:space="preserve"> Website</w:t>
              </w:r>
            </w:hyperlink>
          </w:p>
        </w:tc>
        <w:tc>
          <w:tcPr>
            <w:tcW w:w="4560" w:type="dxa"/>
          </w:tcPr>
          <w:p w14:paraId="6C0BC080" w14:textId="77777777" w:rsidR="004509FD" w:rsidRDefault="004509FD">
            <w:pPr>
              <w:rPr>
                <w:rFonts w:ascii="Times New Roman" w:hAnsi="Times New Roman"/>
                <w:sz w:val="18"/>
              </w:rPr>
            </w:pPr>
            <w:r>
              <w:rPr>
                <w:rFonts w:ascii="Times New Roman" w:hAnsi="Times New Roman"/>
                <w:sz w:val="18"/>
              </w:rPr>
              <w:t xml:space="preserve">Commission on Accreditation of Allied Health </w:t>
            </w:r>
          </w:p>
          <w:p w14:paraId="19E4DC6C" w14:textId="77777777" w:rsidR="004509FD" w:rsidRDefault="004509FD">
            <w:pPr>
              <w:rPr>
                <w:rFonts w:ascii="Times New Roman" w:hAnsi="Times New Roman"/>
                <w:sz w:val="18"/>
              </w:rPr>
            </w:pPr>
            <w:r>
              <w:rPr>
                <w:rFonts w:ascii="Times New Roman" w:hAnsi="Times New Roman"/>
                <w:sz w:val="18"/>
              </w:rPr>
              <w:t>Education Programs (CAAHEP)</w:t>
            </w:r>
          </w:p>
          <w:p w14:paraId="7BE8E0B1" w14:textId="77777777" w:rsidR="004509FD" w:rsidRDefault="00D25482">
            <w:pPr>
              <w:rPr>
                <w:rFonts w:ascii="Times New Roman" w:hAnsi="Times New Roman"/>
                <w:sz w:val="18"/>
              </w:rPr>
            </w:pPr>
            <w:r>
              <w:rPr>
                <w:rFonts w:ascii="Times New Roman" w:hAnsi="Times New Roman"/>
                <w:sz w:val="18"/>
              </w:rPr>
              <w:t>9355 113</w:t>
            </w:r>
            <w:r w:rsidRPr="00D25482">
              <w:rPr>
                <w:rFonts w:ascii="Times New Roman" w:hAnsi="Times New Roman"/>
                <w:sz w:val="18"/>
                <w:vertAlign w:val="superscript"/>
              </w:rPr>
              <w:t>th</w:t>
            </w:r>
            <w:r>
              <w:rPr>
                <w:rFonts w:ascii="Times New Roman" w:hAnsi="Times New Roman"/>
                <w:sz w:val="18"/>
              </w:rPr>
              <w:t xml:space="preserve"> St. N</w:t>
            </w:r>
            <w:r w:rsidR="00B550BC">
              <w:rPr>
                <w:rFonts w:ascii="Times New Roman" w:hAnsi="Times New Roman"/>
                <w:sz w:val="18"/>
              </w:rPr>
              <w:t xml:space="preserve">, </w:t>
            </w:r>
            <w:r>
              <w:rPr>
                <w:rFonts w:ascii="Times New Roman" w:hAnsi="Times New Roman"/>
                <w:sz w:val="18"/>
              </w:rPr>
              <w:t>#7709</w:t>
            </w:r>
          </w:p>
          <w:p w14:paraId="3000CEC1" w14:textId="77777777" w:rsidR="004509FD" w:rsidRDefault="00D25482">
            <w:pPr>
              <w:rPr>
                <w:rFonts w:ascii="Times New Roman" w:hAnsi="Times New Roman"/>
                <w:sz w:val="18"/>
              </w:rPr>
            </w:pPr>
            <w:r>
              <w:rPr>
                <w:rFonts w:ascii="Times New Roman" w:hAnsi="Times New Roman"/>
                <w:sz w:val="18"/>
              </w:rPr>
              <w:t>Seminole</w:t>
            </w:r>
            <w:r w:rsidR="004509FD">
              <w:rPr>
                <w:rFonts w:ascii="Times New Roman" w:hAnsi="Times New Roman"/>
                <w:sz w:val="18"/>
              </w:rPr>
              <w:t>, FL  337</w:t>
            </w:r>
            <w:r>
              <w:rPr>
                <w:rFonts w:ascii="Times New Roman" w:hAnsi="Times New Roman"/>
                <w:sz w:val="18"/>
              </w:rPr>
              <w:t>7</w:t>
            </w:r>
            <w:r w:rsidR="004509FD">
              <w:rPr>
                <w:rFonts w:ascii="Times New Roman" w:hAnsi="Times New Roman"/>
                <w:sz w:val="18"/>
              </w:rPr>
              <w:t>5</w:t>
            </w:r>
          </w:p>
          <w:p w14:paraId="2A087DAF" w14:textId="77777777" w:rsidR="004509FD" w:rsidRDefault="004509FD">
            <w:pPr>
              <w:rPr>
                <w:rFonts w:ascii="Times New Roman" w:hAnsi="Times New Roman"/>
                <w:sz w:val="18"/>
              </w:rPr>
            </w:pPr>
            <w:r>
              <w:rPr>
                <w:rFonts w:ascii="Times New Roman" w:hAnsi="Times New Roman"/>
                <w:sz w:val="18"/>
              </w:rPr>
              <w:t>(727) 210-2350</w:t>
            </w:r>
          </w:p>
          <w:p w14:paraId="22CA6590" w14:textId="77777777" w:rsidR="00D25482" w:rsidRDefault="00D25482">
            <w:pPr>
              <w:rPr>
                <w:rFonts w:ascii="Times New Roman" w:hAnsi="Times New Roman"/>
                <w:sz w:val="18"/>
              </w:rPr>
            </w:pPr>
            <w:r>
              <w:rPr>
                <w:rFonts w:ascii="Times New Roman" w:hAnsi="Times New Roman"/>
                <w:sz w:val="18"/>
              </w:rPr>
              <w:t>Fax (727) 210-2354</w:t>
            </w:r>
          </w:p>
          <w:p w14:paraId="49A707A0" w14:textId="77777777" w:rsidR="004509FD" w:rsidRPr="003E3A21" w:rsidRDefault="001C6878">
            <w:pPr>
              <w:rPr>
                <w:rFonts w:ascii="Times New Roman" w:hAnsi="Times New Roman"/>
                <w:sz w:val="18"/>
                <w:u w:val="single"/>
              </w:rPr>
            </w:pPr>
            <w:hyperlink r:id="rId8" w:history="1">
              <w:r w:rsidR="003E3A21" w:rsidRPr="003E3A21">
                <w:rPr>
                  <w:rStyle w:val="Hyperlink"/>
                  <w:rFonts w:ascii="Times New Roman" w:hAnsi="Times New Roman"/>
                  <w:sz w:val="18"/>
                </w:rPr>
                <w:t>CAAHEP Website</w:t>
              </w:r>
            </w:hyperlink>
          </w:p>
        </w:tc>
      </w:tr>
    </w:tbl>
    <w:p w14:paraId="4AC6EBD4" w14:textId="77777777" w:rsidR="004509FD" w:rsidRDefault="004509FD">
      <w:pPr>
        <w:rPr>
          <w:rFonts w:ascii="Times New Roman" w:hAnsi="Times New Roman"/>
          <w:b/>
          <w:bCs/>
          <w:sz w:val="18"/>
        </w:rPr>
      </w:pPr>
    </w:p>
    <w:p w14:paraId="4C51EFB1" w14:textId="77777777" w:rsidR="004509FD" w:rsidRDefault="004509FD">
      <w:pPr>
        <w:rPr>
          <w:rFonts w:ascii="Times New Roman" w:hAnsi="Times New Roman"/>
          <w:b/>
          <w:bCs/>
          <w:sz w:val="18"/>
        </w:rPr>
      </w:pPr>
      <w:r>
        <w:rPr>
          <w:rFonts w:ascii="Times New Roman" w:hAnsi="Times New Roman"/>
          <w:b/>
          <w:bCs/>
          <w:sz w:val="18"/>
        </w:rPr>
        <w:t>Program Information Contact:</w:t>
      </w:r>
    </w:p>
    <w:tbl>
      <w:tblPr>
        <w:tblW w:w="0" w:type="auto"/>
        <w:tblLook w:val="0000" w:firstRow="0" w:lastRow="0" w:firstColumn="0" w:lastColumn="0" w:noHBand="0" w:noVBand="0"/>
      </w:tblPr>
      <w:tblGrid>
        <w:gridCol w:w="4608"/>
        <w:gridCol w:w="4740"/>
      </w:tblGrid>
      <w:tr w:rsidR="004509FD" w14:paraId="6BF7EB82" w14:textId="77777777" w:rsidTr="00306543">
        <w:tc>
          <w:tcPr>
            <w:tcW w:w="4608" w:type="dxa"/>
          </w:tcPr>
          <w:p w14:paraId="7E6544AB" w14:textId="77777777" w:rsidR="004509FD" w:rsidRDefault="004509FD">
            <w:pPr>
              <w:rPr>
                <w:rFonts w:ascii="Times New Roman" w:hAnsi="Times New Roman"/>
                <w:sz w:val="18"/>
              </w:rPr>
            </w:pPr>
            <w:r>
              <w:rPr>
                <w:rFonts w:ascii="Times New Roman" w:hAnsi="Times New Roman"/>
                <w:sz w:val="18"/>
              </w:rPr>
              <w:t>Curriculum Chairperson:  Terry Herring</w:t>
            </w:r>
          </w:p>
          <w:p w14:paraId="0E085F7E" w14:textId="77777777" w:rsidR="004509FD" w:rsidRDefault="004509FD">
            <w:pPr>
              <w:rPr>
                <w:rFonts w:ascii="Times New Roman" w:hAnsi="Times New Roman"/>
                <w:sz w:val="18"/>
              </w:rPr>
            </w:pPr>
            <w:r>
              <w:rPr>
                <w:rFonts w:ascii="Times New Roman" w:hAnsi="Times New Roman"/>
                <w:sz w:val="18"/>
              </w:rPr>
              <w:t>Telephone Number: (910)</w:t>
            </w:r>
            <w:r>
              <w:rPr>
                <w:rFonts w:ascii="Times New Roman" w:hAnsi="Times New Roman"/>
                <w:color w:val="FF6600"/>
                <w:sz w:val="18"/>
              </w:rPr>
              <w:t xml:space="preserve"> </w:t>
            </w:r>
            <w:r>
              <w:rPr>
                <w:rFonts w:ascii="Times New Roman" w:hAnsi="Times New Roman"/>
                <w:sz w:val="18"/>
              </w:rPr>
              <w:t>678-8358</w:t>
            </w:r>
          </w:p>
          <w:p w14:paraId="7244128D" w14:textId="77777777" w:rsidR="004509FD" w:rsidRDefault="004509FD">
            <w:pPr>
              <w:rPr>
                <w:rFonts w:ascii="Times New Roman" w:hAnsi="Times New Roman"/>
                <w:sz w:val="18"/>
              </w:rPr>
            </w:pPr>
            <w:r>
              <w:rPr>
                <w:rFonts w:ascii="Times New Roman" w:hAnsi="Times New Roman"/>
                <w:sz w:val="18"/>
              </w:rPr>
              <w:t>Office Location:  Health Technologies Center, Room 2</w:t>
            </w:r>
            <w:r w:rsidR="00434EE3">
              <w:rPr>
                <w:rFonts w:ascii="Times New Roman" w:hAnsi="Times New Roman"/>
                <w:sz w:val="18"/>
              </w:rPr>
              <w:t>53</w:t>
            </w:r>
            <w:r w:rsidR="00141DA2">
              <w:rPr>
                <w:rFonts w:ascii="Times New Roman" w:hAnsi="Times New Roman"/>
                <w:sz w:val="18"/>
              </w:rPr>
              <w:t>-</w:t>
            </w:r>
            <w:r w:rsidR="00434EE3">
              <w:rPr>
                <w:rFonts w:ascii="Times New Roman" w:hAnsi="Times New Roman"/>
                <w:sz w:val="18"/>
              </w:rPr>
              <w:t>M</w:t>
            </w:r>
          </w:p>
          <w:p w14:paraId="3888AAC0" w14:textId="77777777" w:rsidR="004509FD" w:rsidRDefault="004509FD">
            <w:pPr>
              <w:rPr>
                <w:rFonts w:ascii="Times New Roman" w:hAnsi="Times New Roman"/>
                <w:sz w:val="18"/>
              </w:rPr>
            </w:pPr>
            <w:r>
              <w:rPr>
                <w:rFonts w:ascii="Times New Roman" w:hAnsi="Times New Roman"/>
                <w:sz w:val="18"/>
              </w:rPr>
              <w:t xml:space="preserve">Email: </w:t>
            </w:r>
            <w:hyperlink r:id="rId9" w:history="1">
              <w:r>
                <w:rPr>
                  <w:rStyle w:val="Hyperlink"/>
                  <w:rFonts w:ascii="Times New Roman" w:hAnsi="Times New Roman"/>
                  <w:sz w:val="18"/>
                  <w:u w:val="none"/>
                </w:rPr>
                <w:t>herringt@faytechcc.edu</w:t>
              </w:r>
            </w:hyperlink>
          </w:p>
        </w:tc>
        <w:tc>
          <w:tcPr>
            <w:tcW w:w="4740" w:type="dxa"/>
          </w:tcPr>
          <w:p w14:paraId="6E0B6795" w14:textId="77777777" w:rsidR="004509FD" w:rsidRDefault="004509FD">
            <w:pPr>
              <w:rPr>
                <w:rFonts w:ascii="Times New Roman" w:hAnsi="Times New Roman"/>
                <w:sz w:val="18"/>
              </w:rPr>
            </w:pPr>
            <w:r>
              <w:rPr>
                <w:rFonts w:ascii="Times New Roman" w:hAnsi="Times New Roman"/>
                <w:sz w:val="18"/>
              </w:rPr>
              <w:t>Department Office:  He</w:t>
            </w:r>
            <w:r w:rsidR="00141DA2">
              <w:rPr>
                <w:rFonts w:ascii="Times New Roman" w:hAnsi="Times New Roman"/>
                <w:sz w:val="18"/>
              </w:rPr>
              <w:t>alth Technologies Center, Room 2</w:t>
            </w:r>
            <w:r w:rsidR="00092D02">
              <w:rPr>
                <w:rFonts w:ascii="Times New Roman" w:hAnsi="Times New Roman"/>
                <w:sz w:val="18"/>
              </w:rPr>
              <w:t>01</w:t>
            </w:r>
          </w:p>
          <w:p w14:paraId="4691A52E" w14:textId="77777777" w:rsidR="004509FD" w:rsidRDefault="004509FD">
            <w:pPr>
              <w:rPr>
                <w:rFonts w:ascii="Times New Roman" w:hAnsi="Times New Roman"/>
                <w:sz w:val="18"/>
              </w:rPr>
            </w:pPr>
            <w:r>
              <w:rPr>
                <w:rFonts w:ascii="Times New Roman" w:hAnsi="Times New Roman"/>
                <w:sz w:val="18"/>
              </w:rPr>
              <w:t>Telephone:  (910)</w:t>
            </w:r>
            <w:r>
              <w:rPr>
                <w:rFonts w:ascii="Times New Roman" w:hAnsi="Times New Roman"/>
                <w:color w:val="FF6600"/>
                <w:sz w:val="18"/>
              </w:rPr>
              <w:t xml:space="preserve"> </w:t>
            </w:r>
            <w:r>
              <w:rPr>
                <w:rFonts w:ascii="Times New Roman" w:hAnsi="Times New Roman"/>
                <w:sz w:val="18"/>
              </w:rPr>
              <w:t>678-</w:t>
            </w:r>
            <w:r w:rsidR="00E147C8">
              <w:rPr>
                <w:rFonts w:ascii="Times New Roman" w:hAnsi="Times New Roman"/>
                <w:sz w:val="18"/>
              </w:rPr>
              <w:t>8392</w:t>
            </w:r>
          </w:p>
          <w:p w14:paraId="5C7ABED5" w14:textId="77777777" w:rsidR="004509FD" w:rsidRDefault="00306543">
            <w:pPr>
              <w:rPr>
                <w:rFonts w:ascii="Times New Roman" w:hAnsi="Times New Roman"/>
                <w:sz w:val="18"/>
              </w:rPr>
            </w:pPr>
            <w:r>
              <w:rPr>
                <w:rFonts w:ascii="Times New Roman" w:hAnsi="Times New Roman"/>
                <w:sz w:val="18"/>
              </w:rPr>
              <w:t xml:space="preserve">FTCC Web Site: </w:t>
            </w:r>
            <w:hyperlink r:id="rId10" w:history="1">
              <w:r>
                <w:rPr>
                  <w:rStyle w:val="Hyperlink"/>
                  <w:rFonts w:ascii="Times New Roman" w:hAnsi="Times New Roman"/>
                  <w:sz w:val="18"/>
                </w:rPr>
                <w:t>FTCC Website</w:t>
              </w:r>
            </w:hyperlink>
          </w:p>
        </w:tc>
      </w:tr>
      <w:tr w:rsidR="00306543" w14:paraId="68C485C3" w14:textId="77777777" w:rsidTr="00306543">
        <w:tc>
          <w:tcPr>
            <w:tcW w:w="4608" w:type="dxa"/>
          </w:tcPr>
          <w:p w14:paraId="2112DD47" w14:textId="77777777" w:rsidR="00306543" w:rsidRDefault="00306543" w:rsidP="00306543">
            <w:pPr>
              <w:rPr>
                <w:rFonts w:ascii="Times New Roman" w:hAnsi="Times New Roman"/>
                <w:sz w:val="18"/>
              </w:rPr>
            </w:pPr>
          </w:p>
          <w:p w14:paraId="6BBFBACA" w14:textId="77777777" w:rsidR="00306543" w:rsidRDefault="00306543" w:rsidP="00306543">
            <w:pPr>
              <w:rPr>
                <w:rFonts w:ascii="Times New Roman" w:hAnsi="Times New Roman"/>
                <w:sz w:val="18"/>
              </w:rPr>
            </w:pPr>
            <w:r>
              <w:rPr>
                <w:rFonts w:ascii="Times New Roman" w:hAnsi="Times New Roman"/>
                <w:sz w:val="18"/>
              </w:rPr>
              <w:t xml:space="preserve">Program Coordinator:  </w:t>
            </w:r>
            <w:r w:rsidR="00AC63FD">
              <w:rPr>
                <w:rFonts w:ascii="Times New Roman" w:hAnsi="Times New Roman"/>
                <w:sz w:val="18"/>
              </w:rPr>
              <w:t>TBA</w:t>
            </w:r>
          </w:p>
          <w:p w14:paraId="356DDAF5" w14:textId="77777777" w:rsidR="00306543" w:rsidRDefault="00306543" w:rsidP="00306543">
            <w:pPr>
              <w:rPr>
                <w:rFonts w:ascii="Times New Roman" w:hAnsi="Times New Roman"/>
                <w:sz w:val="18"/>
              </w:rPr>
            </w:pPr>
            <w:r>
              <w:rPr>
                <w:rFonts w:ascii="Times New Roman" w:hAnsi="Times New Roman"/>
                <w:sz w:val="18"/>
              </w:rPr>
              <w:t xml:space="preserve">Telephone Number: </w:t>
            </w:r>
          </w:p>
          <w:p w14:paraId="5275C158" w14:textId="77777777" w:rsidR="00AC63FD" w:rsidRDefault="00306543" w:rsidP="00AC63FD">
            <w:pPr>
              <w:rPr>
                <w:rFonts w:ascii="Times New Roman" w:hAnsi="Times New Roman"/>
                <w:sz w:val="18"/>
              </w:rPr>
            </w:pPr>
            <w:r>
              <w:rPr>
                <w:rFonts w:ascii="Times New Roman" w:hAnsi="Times New Roman"/>
                <w:sz w:val="18"/>
              </w:rPr>
              <w:t xml:space="preserve">Office Location:  </w:t>
            </w:r>
          </w:p>
          <w:p w14:paraId="0A872CBB" w14:textId="77777777" w:rsidR="00306543" w:rsidRDefault="00306543" w:rsidP="00AC63FD">
            <w:pPr>
              <w:rPr>
                <w:rFonts w:ascii="Times New Roman" w:hAnsi="Times New Roman"/>
                <w:sz w:val="18"/>
              </w:rPr>
            </w:pPr>
            <w:r>
              <w:rPr>
                <w:rFonts w:ascii="Times New Roman" w:hAnsi="Times New Roman"/>
                <w:sz w:val="18"/>
              </w:rPr>
              <w:t xml:space="preserve">Email: </w:t>
            </w:r>
          </w:p>
        </w:tc>
        <w:tc>
          <w:tcPr>
            <w:tcW w:w="4740" w:type="dxa"/>
          </w:tcPr>
          <w:p w14:paraId="7ECBBAA7" w14:textId="77777777" w:rsidR="00306543" w:rsidRDefault="00306543">
            <w:pPr>
              <w:rPr>
                <w:rFonts w:ascii="Times New Roman" w:hAnsi="Times New Roman"/>
                <w:sz w:val="18"/>
              </w:rPr>
            </w:pPr>
          </w:p>
        </w:tc>
      </w:tr>
    </w:tbl>
    <w:p w14:paraId="564C75A9" w14:textId="77777777" w:rsidR="004509FD" w:rsidRDefault="004509FD">
      <w:pPr>
        <w:rPr>
          <w:rFonts w:ascii="Times New Roman" w:hAnsi="Times New Roman"/>
          <w:sz w:val="18"/>
        </w:rPr>
      </w:pPr>
    </w:p>
    <w:p w14:paraId="4E4ABCD8" w14:textId="77777777" w:rsidR="004509FD" w:rsidRDefault="004509FD">
      <w:pPr>
        <w:rPr>
          <w:rFonts w:ascii="Times New Roman" w:hAnsi="Times New Roman"/>
          <w:sz w:val="18"/>
        </w:rPr>
      </w:pPr>
      <w:r>
        <w:rPr>
          <w:rFonts w:ascii="Times New Roman" w:hAnsi="Times New Roman"/>
          <w:b/>
          <w:bCs/>
          <w:sz w:val="18"/>
        </w:rPr>
        <w:t>Application Deadlines:</w:t>
      </w:r>
      <w:r>
        <w:rPr>
          <w:rFonts w:ascii="Times New Roman" w:hAnsi="Times New Roman"/>
          <w:sz w:val="18"/>
        </w:rPr>
        <w:t xml:space="preserve">  The program is designed for a student to enter during the fall semester.  A student may enter at other times with approval of the Department Chairperson.  Students should apply by January 30</w:t>
      </w:r>
      <w:r>
        <w:rPr>
          <w:rFonts w:ascii="Times New Roman" w:hAnsi="Times New Roman"/>
          <w:sz w:val="18"/>
          <w:vertAlign w:val="superscript"/>
        </w:rPr>
        <w:t>th</w:t>
      </w:r>
      <w:r>
        <w:rPr>
          <w:rFonts w:ascii="Times New Roman" w:hAnsi="Times New Roman"/>
          <w:sz w:val="18"/>
        </w:rPr>
        <w:t>.  Specific health program admission requirements must be met before a student is eligible for admission.</w:t>
      </w:r>
    </w:p>
    <w:p w14:paraId="243B8C41" w14:textId="77777777" w:rsidR="004509FD" w:rsidRDefault="004509FD">
      <w:pPr>
        <w:rPr>
          <w:rFonts w:ascii="Times New Roman" w:hAnsi="Times New Roman"/>
          <w:sz w:val="18"/>
        </w:rPr>
      </w:pPr>
    </w:p>
    <w:p w14:paraId="1B804EAA" w14:textId="77777777" w:rsidR="00F8469E" w:rsidRPr="00707490" w:rsidRDefault="00F8469E" w:rsidP="00F8469E">
      <w:pPr>
        <w:widowControl/>
        <w:rPr>
          <w:rFonts w:ascii="Times New Roman" w:hAnsi="Times New Roman"/>
          <w:sz w:val="18"/>
          <w:szCs w:val="18"/>
        </w:rPr>
      </w:pPr>
      <w:r w:rsidRPr="00707490">
        <w:rPr>
          <w:rFonts w:ascii="Times New Roman" w:hAnsi="Times New Roman"/>
          <w:b/>
          <w:bCs/>
          <w:sz w:val="18"/>
          <w:szCs w:val="18"/>
        </w:rPr>
        <w:t xml:space="preserve">Scholarship/Title IV Financial Aid/VA Services:  </w:t>
      </w:r>
      <w:r>
        <w:rPr>
          <w:rFonts w:ascii="Times New Roman" w:hAnsi="Times New Roman"/>
          <w:sz w:val="18"/>
          <w:szCs w:val="18"/>
        </w:rPr>
        <w:t>Schola</w:t>
      </w:r>
      <w:r w:rsidRPr="00707490">
        <w:rPr>
          <w:rFonts w:ascii="Times New Roman" w:hAnsi="Times New Roman"/>
          <w:sz w:val="18"/>
          <w:szCs w:val="18"/>
        </w:rPr>
        <w:t xml:space="preserve">rships/Title IV Financial Aid/Veteran's assistance may be available for associate degrees.  Certificates and diplomas that fall under this program/area of study </w:t>
      </w:r>
      <w:r w:rsidRPr="00707490">
        <w:rPr>
          <w:rFonts w:ascii="Times New Roman" w:hAnsi="Times New Roman"/>
          <w:b/>
          <w:bCs/>
          <w:sz w:val="18"/>
          <w:szCs w:val="18"/>
          <w:u w:val="single"/>
        </w:rPr>
        <w:t>may or may not be eligible</w:t>
      </w:r>
      <w:r w:rsidRPr="00707490">
        <w:rPr>
          <w:rFonts w:ascii="Times New Roman" w:hAnsi="Times New Roman"/>
          <w:sz w:val="18"/>
          <w:szCs w:val="18"/>
        </w:rPr>
        <w:t xml:space="preserve"> for Scholarship/Title IV Financial Aid/VA Services.  Please contact the Financial Aid Office, Student Center, Room 2; Telephone (910) 678-8242.  Veterans Services, </w:t>
      </w:r>
      <w:r>
        <w:rPr>
          <w:rFonts w:ascii="Times New Roman" w:hAnsi="Times New Roman"/>
          <w:sz w:val="18"/>
          <w:szCs w:val="18"/>
        </w:rPr>
        <w:t>General Classroom Building, Room 202</w:t>
      </w:r>
      <w:r w:rsidRPr="00707490">
        <w:rPr>
          <w:rFonts w:ascii="Times New Roman" w:hAnsi="Times New Roman"/>
          <w:sz w:val="18"/>
          <w:szCs w:val="18"/>
        </w:rPr>
        <w:t>, (910) 678-8</w:t>
      </w:r>
      <w:r>
        <w:rPr>
          <w:rFonts w:ascii="Times New Roman" w:hAnsi="Times New Roman"/>
          <w:sz w:val="18"/>
          <w:szCs w:val="18"/>
        </w:rPr>
        <w:t>580</w:t>
      </w:r>
      <w:r w:rsidRPr="00707490">
        <w:rPr>
          <w:rFonts w:ascii="Times New Roman" w:hAnsi="Times New Roman"/>
          <w:sz w:val="18"/>
          <w:szCs w:val="18"/>
        </w:rPr>
        <w:t>.</w:t>
      </w:r>
    </w:p>
    <w:p w14:paraId="24569A50" w14:textId="77777777" w:rsidR="00F8469E" w:rsidRDefault="00F8469E" w:rsidP="00F8469E">
      <w:pPr>
        <w:rPr>
          <w:rFonts w:ascii="Times New Roman" w:hAnsi="Times New Roman"/>
          <w:b/>
          <w:bCs/>
          <w:sz w:val="18"/>
        </w:rPr>
      </w:pPr>
    </w:p>
    <w:p w14:paraId="296ABEA3" w14:textId="77777777" w:rsidR="00F8469E" w:rsidRDefault="00F8469E" w:rsidP="00F8469E">
      <w:pPr>
        <w:rPr>
          <w:rFonts w:ascii="Times New Roman" w:hAnsi="Times New Roman"/>
          <w:sz w:val="18"/>
        </w:rPr>
      </w:pPr>
      <w:r>
        <w:rPr>
          <w:rFonts w:ascii="Times New Roman" w:hAnsi="Times New Roman"/>
          <w:b/>
          <w:bCs/>
          <w:sz w:val="18"/>
        </w:rPr>
        <w:t xml:space="preserve">Child Care Financial Assistance Information:  </w:t>
      </w:r>
    </w:p>
    <w:p w14:paraId="7F20494E" w14:textId="6DCBE1DD" w:rsidR="003E3A21" w:rsidRDefault="00F8469E" w:rsidP="003E3A21">
      <w:pPr>
        <w:rPr>
          <w:rFonts w:ascii="Times New Roman" w:hAnsi="Times New Roman"/>
          <w:sz w:val="18"/>
        </w:rPr>
      </w:pPr>
      <w:r>
        <w:rPr>
          <w:rFonts w:ascii="Times New Roman" w:hAnsi="Times New Roman"/>
          <w:sz w:val="18"/>
        </w:rPr>
        <w:t>Telephone: (910) 678-8486</w:t>
      </w:r>
    </w:p>
    <w:p w14:paraId="106481A6" w14:textId="499815E3" w:rsidR="004509FD" w:rsidRDefault="009443DB" w:rsidP="009443DB">
      <w:pPr>
        <w:shd w:val="clear" w:color="auto" w:fill="FFFFFF"/>
        <w:tabs>
          <w:tab w:val="left" w:pos="4069"/>
        </w:tabs>
        <w:rPr>
          <w:rFonts w:ascii="Baskerville Old Face" w:hAnsi="Baskerville Old Face"/>
          <w:sz w:val="20"/>
        </w:rPr>
      </w:pPr>
      <w:r>
        <w:rPr>
          <w:sz w:val="18"/>
          <w:szCs w:val="16"/>
        </w:rPr>
        <w:ptab w:relativeTo="margin" w:alignment="right" w:leader="none"/>
      </w:r>
      <w:r>
        <w:rPr>
          <w:rFonts w:ascii="Times New Roman" w:hAnsi="Times New Roman"/>
          <w:sz w:val="18"/>
          <w:szCs w:val="16"/>
        </w:rPr>
        <w:t xml:space="preserve">Revised: </w:t>
      </w:r>
      <w:r w:rsidR="001D4445">
        <w:rPr>
          <w:rFonts w:ascii="Times New Roman" w:hAnsi="Times New Roman"/>
          <w:sz w:val="18"/>
          <w:szCs w:val="16"/>
        </w:rPr>
        <w:t>0</w:t>
      </w:r>
      <w:r w:rsidR="001C6878">
        <w:rPr>
          <w:rFonts w:ascii="Times New Roman" w:hAnsi="Times New Roman"/>
          <w:sz w:val="18"/>
          <w:szCs w:val="16"/>
        </w:rPr>
        <w:t>2</w:t>
      </w:r>
      <w:r>
        <w:rPr>
          <w:rFonts w:ascii="Times New Roman" w:hAnsi="Times New Roman"/>
          <w:sz w:val="18"/>
          <w:szCs w:val="16"/>
        </w:rPr>
        <w:t>/</w:t>
      </w:r>
      <w:r w:rsidR="001C6878">
        <w:rPr>
          <w:rFonts w:ascii="Times New Roman" w:hAnsi="Times New Roman"/>
          <w:sz w:val="18"/>
          <w:szCs w:val="16"/>
        </w:rPr>
        <w:t>26</w:t>
      </w:r>
      <w:r>
        <w:rPr>
          <w:rFonts w:ascii="Times New Roman" w:hAnsi="Times New Roman"/>
          <w:sz w:val="18"/>
          <w:szCs w:val="16"/>
        </w:rPr>
        <w:t>/2</w:t>
      </w:r>
      <w:r w:rsidR="001C6878">
        <w:rPr>
          <w:rFonts w:ascii="Times New Roman" w:hAnsi="Times New Roman"/>
          <w:sz w:val="18"/>
          <w:szCs w:val="16"/>
        </w:rPr>
        <w:t>4</w:t>
      </w:r>
      <w:bookmarkStart w:id="0" w:name="_GoBack"/>
      <w:bookmarkEnd w:id="0"/>
    </w:p>
    <w:sectPr w:rsidR="004509FD">
      <w:endnotePr>
        <w:numFmt w:val="decimal"/>
      </w:endnotePr>
      <w:pgSz w:w="12240" w:h="15840" w:code="1"/>
      <w:pgMar w:top="432" w:right="720" w:bottom="432" w:left="144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Baskerville Old Face">
    <w:panose1 w:val="02020602080505020303"/>
    <w:charset w:val="00"/>
    <w:family w:val="roman"/>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41"/>
    <w:rsid w:val="00020FA8"/>
    <w:rsid w:val="00047086"/>
    <w:rsid w:val="00070785"/>
    <w:rsid w:val="00071C62"/>
    <w:rsid w:val="00092D02"/>
    <w:rsid w:val="000E7FC7"/>
    <w:rsid w:val="00110087"/>
    <w:rsid w:val="00141DA2"/>
    <w:rsid w:val="001452CB"/>
    <w:rsid w:val="0015279D"/>
    <w:rsid w:val="00156FA1"/>
    <w:rsid w:val="001C6878"/>
    <w:rsid w:val="001D4445"/>
    <w:rsid w:val="00206412"/>
    <w:rsid w:val="0021730A"/>
    <w:rsid w:val="0023014B"/>
    <w:rsid w:val="002422D5"/>
    <w:rsid w:val="00272989"/>
    <w:rsid w:val="002820FD"/>
    <w:rsid w:val="002A0C88"/>
    <w:rsid w:val="00306543"/>
    <w:rsid w:val="00386940"/>
    <w:rsid w:val="003D4536"/>
    <w:rsid w:val="003E3A21"/>
    <w:rsid w:val="003E3CEF"/>
    <w:rsid w:val="00401658"/>
    <w:rsid w:val="004136FC"/>
    <w:rsid w:val="00434EE3"/>
    <w:rsid w:val="004509FD"/>
    <w:rsid w:val="0047114B"/>
    <w:rsid w:val="005478E7"/>
    <w:rsid w:val="0057572B"/>
    <w:rsid w:val="00615341"/>
    <w:rsid w:val="006217CB"/>
    <w:rsid w:val="00693295"/>
    <w:rsid w:val="006A14EF"/>
    <w:rsid w:val="006D546A"/>
    <w:rsid w:val="006E64FC"/>
    <w:rsid w:val="00770C69"/>
    <w:rsid w:val="00787124"/>
    <w:rsid w:val="007E4CB1"/>
    <w:rsid w:val="007F3710"/>
    <w:rsid w:val="007F3E60"/>
    <w:rsid w:val="00820565"/>
    <w:rsid w:val="00841082"/>
    <w:rsid w:val="0084139A"/>
    <w:rsid w:val="00870EF3"/>
    <w:rsid w:val="00906EDA"/>
    <w:rsid w:val="00943382"/>
    <w:rsid w:val="009443DB"/>
    <w:rsid w:val="009662FD"/>
    <w:rsid w:val="009A7FD6"/>
    <w:rsid w:val="009B0C96"/>
    <w:rsid w:val="009D101C"/>
    <w:rsid w:val="009E00E7"/>
    <w:rsid w:val="009F018D"/>
    <w:rsid w:val="00A60363"/>
    <w:rsid w:val="00AB05FE"/>
    <w:rsid w:val="00AC043B"/>
    <w:rsid w:val="00AC230A"/>
    <w:rsid w:val="00AC63FD"/>
    <w:rsid w:val="00AF57FA"/>
    <w:rsid w:val="00B550BC"/>
    <w:rsid w:val="00B613D9"/>
    <w:rsid w:val="00B80E3C"/>
    <w:rsid w:val="00BD1A92"/>
    <w:rsid w:val="00C235D5"/>
    <w:rsid w:val="00C43558"/>
    <w:rsid w:val="00CA3E06"/>
    <w:rsid w:val="00CC26A3"/>
    <w:rsid w:val="00CD5B4D"/>
    <w:rsid w:val="00D25482"/>
    <w:rsid w:val="00D44B4D"/>
    <w:rsid w:val="00D65AB9"/>
    <w:rsid w:val="00D74B02"/>
    <w:rsid w:val="00E147C8"/>
    <w:rsid w:val="00E329C6"/>
    <w:rsid w:val="00E46836"/>
    <w:rsid w:val="00E559EE"/>
    <w:rsid w:val="00F017E5"/>
    <w:rsid w:val="00F8469E"/>
    <w:rsid w:val="00FC14B7"/>
    <w:rsid w:val="00FD0B7B"/>
    <w:rsid w:val="00FF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EAF20"/>
  <w15:docId w15:val="{83955D17-D48C-4504-B9BE-BCD0B883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outlineLvl w:val="0"/>
    </w:pPr>
    <w:rPr>
      <w:rFonts w:ascii="Baskerville Old Face" w:hAnsi="Baskerville Old Face"/>
      <w:b/>
      <w:bCs/>
      <w:sz w:val="18"/>
      <w:szCs w:val="18"/>
    </w:rPr>
  </w:style>
  <w:style w:type="paragraph" w:styleId="Heading2">
    <w:name w:val="heading 2"/>
    <w:basedOn w:val="Normal"/>
    <w:next w:val="Normal"/>
    <w:qFormat/>
    <w:pPr>
      <w:outlineLvl w:val="1"/>
    </w:pPr>
    <w:rPr>
      <w:rFonts w:ascii="Baskerville Old Face" w:hAnsi="Baskerville Old Face"/>
      <w:b/>
      <w:bCs/>
      <w:sz w:val="16"/>
      <w:szCs w:val="16"/>
    </w:rPr>
  </w:style>
  <w:style w:type="paragraph" w:styleId="Heading3">
    <w:name w:val="heading 3"/>
    <w:basedOn w:val="Normal"/>
    <w:next w:val="Normal"/>
    <w:qFormat/>
    <w:pPr>
      <w:keepNext/>
      <w:outlineLvl w:val="2"/>
    </w:pPr>
    <w:rPr>
      <w:rFonts w:eastAsia="Arial Unicode MS" w:cs="Arial Unicode MS"/>
      <w:b/>
      <w:bCs/>
      <w:sz w:val="16"/>
      <w:szCs w:val="20"/>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cs="Tahoma"/>
    </w:rPr>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qFormat/>
    <w:pPr>
      <w:tabs>
        <w:tab w:val="center" w:pos="4680"/>
      </w:tabs>
      <w:jc w:val="center"/>
    </w:pPr>
    <w:rPr>
      <w:rFonts w:ascii="Times New Roman" w:hAnsi="Times New Roman"/>
      <w:b/>
      <w:bCs/>
    </w:rPr>
  </w:style>
  <w:style w:type="paragraph" w:styleId="BodyText2">
    <w:name w:val="Body Text 2"/>
    <w:basedOn w:val="Normal"/>
    <w:semiHidden/>
    <w:pPr>
      <w:widowControl/>
      <w:tabs>
        <w:tab w:val="left" w:pos="-360"/>
        <w:tab w:val="left" w:pos="0"/>
        <w:tab w:val="left" w:pos="720"/>
        <w:tab w:val="left" w:pos="1440"/>
        <w:tab w:val="left" w:pos="2160"/>
        <w:tab w:val="left" w:pos="2880"/>
        <w:tab w:val="left" w:pos="3600"/>
        <w:tab w:val="left" w:pos="4500"/>
        <w:tab w:val="left" w:pos="5400"/>
        <w:tab w:val="left" w:pos="6120"/>
        <w:tab w:val="left" w:pos="6480"/>
        <w:tab w:val="left" w:pos="7110"/>
        <w:tab w:val="left" w:pos="7920"/>
      </w:tabs>
      <w:autoSpaceDE/>
      <w:autoSpaceDN/>
      <w:adjustRightInd/>
      <w:jc w:val="both"/>
    </w:pPr>
    <w:rPr>
      <w:rFonts w:ascii="Times New Roman" w:hAnsi="Times New Roman"/>
      <w:sz w:val="16"/>
      <w:szCs w:val="18"/>
    </w:rPr>
  </w:style>
  <w:style w:type="paragraph" w:styleId="Subtitle">
    <w:name w:val="Subtitle"/>
    <w:basedOn w:val="Normal"/>
    <w:qFormat/>
    <w:pPr>
      <w:tabs>
        <w:tab w:val="right" w:pos="9360"/>
      </w:tabs>
    </w:pPr>
    <w:rPr>
      <w:rFonts w:ascii="Times New Roman" w:hAnsi="Times New Roman"/>
      <w:b/>
      <w:bCs/>
    </w:rPr>
  </w:style>
  <w:style w:type="paragraph" w:styleId="BodyText">
    <w:name w:val="Body Text"/>
    <w:basedOn w:val="Normal"/>
    <w:semiHidden/>
    <w:pPr>
      <w:tabs>
        <w:tab w:val="left" w:pos="-6734"/>
        <w:tab w:val="left" w:pos="-6014"/>
        <w:tab w:val="left" w:pos="-5294"/>
        <w:tab w:val="left" w:pos="-4574"/>
        <w:tab w:val="left" w:pos="-3854"/>
        <w:tab w:val="left" w:pos="-3134"/>
        <w:tab w:val="left" w:pos="-2414"/>
        <w:tab w:val="left" w:pos="-1694"/>
        <w:tab w:val="left" w:pos="-854"/>
        <w:tab w:val="left" w:pos="-254"/>
        <w:tab w:val="left" w:pos="465"/>
        <w:tab w:val="left" w:pos="1185"/>
        <w:tab w:val="left" w:pos="1905"/>
        <w:tab w:val="left" w:pos="2625"/>
        <w:tab w:val="left" w:pos="3345"/>
        <w:tab w:val="left" w:pos="4065"/>
        <w:tab w:val="left" w:pos="4275"/>
        <w:tab w:val="left" w:pos="4785"/>
        <w:tab w:val="left" w:pos="5505"/>
        <w:tab w:val="left" w:pos="6225"/>
        <w:tab w:val="left" w:pos="6945"/>
        <w:tab w:val="left" w:pos="7665"/>
        <w:tab w:val="left" w:pos="8385"/>
        <w:tab w:val="left" w:pos="9105"/>
        <w:tab w:val="left" w:pos="9825"/>
        <w:tab w:val="left" w:pos="10545"/>
        <w:tab w:val="left" w:pos="11265"/>
        <w:tab w:val="left" w:pos="11985"/>
        <w:tab w:val="left" w:pos="12705"/>
        <w:tab w:val="left" w:pos="13425"/>
        <w:tab w:val="left" w:pos="14145"/>
        <w:tab w:val="left" w:pos="14865"/>
      </w:tabs>
      <w:jc w:val="both"/>
    </w:pPr>
    <w:rPr>
      <w:rFonts w:ascii="Arial" w:hAnsi="Arial" w:cs="Arial"/>
      <w:b/>
      <w:bCs/>
      <w:sz w:val="18"/>
      <w:szCs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59286">
      <w:bodyDiv w:val="1"/>
      <w:marLeft w:val="0"/>
      <w:marRight w:val="0"/>
      <w:marTop w:val="0"/>
      <w:marBottom w:val="0"/>
      <w:divBdr>
        <w:top w:val="none" w:sz="0" w:space="0" w:color="auto"/>
        <w:left w:val="none" w:sz="0" w:space="0" w:color="auto"/>
        <w:bottom w:val="none" w:sz="0" w:space="0" w:color="auto"/>
        <w:right w:val="none" w:sz="0" w:space="0" w:color="auto"/>
      </w:divBdr>
    </w:div>
    <w:div w:id="1208179908">
      <w:bodyDiv w:val="1"/>
      <w:marLeft w:val="0"/>
      <w:marRight w:val="0"/>
      <w:marTop w:val="0"/>
      <w:marBottom w:val="0"/>
      <w:divBdr>
        <w:top w:val="none" w:sz="0" w:space="0" w:color="auto"/>
        <w:left w:val="none" w:sz="0" w:space="0" w:color="auto"/>
        <w:bottom w:val="none" w:sz="0" w:space="0" w:color="auto"/>
        <w:right w:val="none" w:sz="0" w:space="0" w:color="auto"/>
      </w:divBdr>
    </w:div>
    <w:div w:id="1641687221">
      <w:bodyDiv w:val="1"/>
      <w:marLeft w:val="0"/>
      <w:marRight w:val="0"/>
      <w:marTop w:val="0"/>
      <w:marBottom w:val="0"/>
      <w:divBdr>
        <w:top w:val="none" w:sz="0" w:space="0" w:color="auto"/>
        <w:left w:val="none" w:sz="0" w:space="0" w:color="auto"/>
        <w:bottom w:val="none" w:sz="0" w:space="0" w:color="auto"/>
        <w:right w:val="none" w:sz="0" w:space="0" w:color="auto"/>
      </w:divBdr>
    </w:div>
    <w:div w:id="194749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ahep.org/" TargetMode="External"/><Relationship Id="rId3" Type="http://schemas.openxmlformats.org/officeDocument/2006/relationships/customXml" Target="../customXml/item3.xml"/><Relationship Id="rId7" Type="http://schemas.openxmlformats.org/officeDocument/2006/relationships/hyperlink" Target="https://www.caahep.org/committees-on-accreditation/committee-on-accreditation-for-anesthesia-technology-education"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aytechcc.edu/" TargetMode="External"/><Relationship Id="rId4" Type="http://schemas.openxmlformats.org/officeDocument/2006/relationships/styles" Target="styles.xml"/><Relationship Id="rId9" Type="http://schemas.openxmlformats.org/officeDocument/2006/relationships/hyperlink" Target="mailto:herringt@faytech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3" ma:contentTypeDescription="Create a new document." ma:contentTypeScope="" ma:versionID="c7eca0483cd1a17371aeacde043d759e">
  <xsd:schema xmlns:xsd="http://www.w3.org/2001/XMLSchema" xmlns:xs="http://www.w3.org/2001/XMLSchema" xmlns:p="http://schemas.microsoft.com/office/2006/metadata/properties" xmlns:ns2="0e8745fa-51ef-461c-a790-dca91110abf9" targetNamespace="http://schemas.microsoft.com/office/2006/metadata/properties" ma:root="true" ma:fieldsID="34c60792705968842985fb513a45fb1b"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01D8AB-24D8-4E97-A082-4AE97D013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8EF59A-5774-4C43-A867-D53DCED01484}">
  <ds:schemaRefs>
    <ds:schemaRef ds:uri="http://schemas.microsoft.com/sharepoint/v3/contenttype/forms"/>
  </ds:schemaRefs>
</ds:datastoreItem>
</file>

<file path=customXml/itemProps3.xml><?xml version="1.0" encoding="utf-8"?>
<ds:datastoreItem xmlns:ds="http://schemas.openxmlformats.org/officeDocument/2006/customXml" ds:itemID="{DDC3A153-BD9A-4C58-AD8A-448E037BBF87}">
  <ds:schemaRefs>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0e8745fa-51ef-461c-a790-dca91110abf9"/>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368</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3121</CharactersWithSpaces>
  <SharedDoc>false</SharedDoc>
  <HLinks>
    <vt:vector size="24" baseType="variant">
      <vt:variant>
        <vt:i4>4849679</vt:i4>
      </vt:variant>
      <vt:variant>
        <vt:i4>9</vt:i4>
      </vt:variant>
      <vt:variant>
        <vt:i4>0</vt:i4>
      </vt:variant>
      <vt:variant>
        <vt:i4>5</vt:i4>
      </vt:variant>
      <vt:variant>
        <vt:lpwstr>http://www.faytechcc.edu/</vt:lpwstr>
      </vt:variant>
      <vt:variant>
        <vt:lpwstr/>
      </vt:variant>
      <vt:variant>
        <vt:i4>6881363</vt:i4>
      </vt:variant>
      <vt:variant>
        <vt:i4>6</vt:i4>
      </vt:variant>
      <vt:variant>
        <vt:i4>0</vt:i4>
      </vt:variant>
      <vt:variant>
        <vt:i4>5</vt:i4>
      </vt:variant>
      <vt:variant>
        <vt:lpwstr>mailto:herringt@faytechcc.edu</vt:lpwstr>
      </vt:variant>
      <vt:variant>
        <vt:lpwstr/>
      </vt:variant>
      <vt:variant>
        <vt:i4>4128801</vt:i4>
      </vt:variant>
      <vt:variant>
        <vt:i4>3</vt:i4>
      </vt:variant>
      <vt:variant>
        <vt:i4>0</vt:i4>
      </vt:variant>
      <vt:variant>
        <vt:i4>5</vt:i4>
      </vt:variant>
      <vt:variant>
        <vt:lpwstr>http://www.caahep.org/</vt:lpwstr>
      </vt:variant>
      <vt:variant>
        <vt:lpwstr/>
      </vt:variant>
      <vt:variant>
        <vt:i4>3014712</vt:i4>
      </vt:variant>
      <vt:variant>
        <vt:i4>0</vt:i4>
      </vt:variant>
      <vt:variant>
        <vt:i4>0</vt:i4>
      </vt:variant>
      <vt:variant>
        <vt:i4>5</vt:i4>
      </vt:variant>
      <vt:variant>
        <vt:lpwstr>http://www.arcsta.org/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25</cp:revision>
  <cp:lastPrinted>2014-03-03T18:51:00Z</cp:lastPrinted>
  <dcterms:created xsi:type="dcterms:W3CDTF">2019-01-09T15:03:00Z</dcterms:created>
  <dcterms:modified xsi:type="dcterms:W3CDTF">2024-03-27T19:46:00Z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617200</vt:r8>
  </property>
</Properties>
</file>