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3BA5" w14:textId="77777777" w:rsidR="00771131" w:rsidRDefault="00771131">
      <w:pPr>
        <w:pStyle w:val="Title"/>
        <w:rPr>
          <w:rStyle w:val="QuickFormat1"/>
        </w:rPr>
      </w:pPr>
      <w:r>
        <w:rPr>
          <w:rStyle w:val="QuickFormat1"/>
        </w:rPr>
        <w:t>PROGRAM FACT SHEET</w:t>
      </w:r>
    </w:p>
    <w:p w14:paraId="7F8E04A6" w14:textId="77777777" w:rsidR="00771131" w:rsidRDefault="00771131">
      <w:pPr>
        <w:pStyle w:val="Title"/>
        <w:rPr>
          <w:rStyle w:val="QuickFormat1"/>
        </w:rPr>
      </w:pPr>
    </w:p>
    <w:p w14:paraId="06556119" w14:textId="77777777" w:rsidR="00771131" w:rsidRDefault="00771131">
      <w:pPr>
        <w:pStyle w:val="Subtitle"/>
        <w:rPr>
          <w:rStyle w:val="QuickFormat1"/>
        </w:rPr>
      </w:pPr>
      <w:r>
        <w:rPr>
          <w:rStyle w:val="QuickFormat1"/>
        </w:rPr>
        <w:t>DENTAL HYGIENE</w:t>
      </w:r>
      <w:r>
        <w:rPr>
          <w:rStyle w:val="QuickFormat1"/>
        </w:rPr>
        <w:tab/>
        <w:t>A45260</w:t>
      </w:r>
    </w:p>
    <w:p w14:paraId="147ABB40" w14:textId="77777777" w:rsidR="00771131" w:rsidRDefault="00771131">
      <w:pPr>
        <w:tabs>
          <w:tab w:val="right" w:pos="9360"/>
        </w:tabs>
        <w:jc w:val="both"/>
        <w:rPr>
          <w:rStyle w:val="QuickFormat1"/>
          <w:szCs w:val="16"/>
        </w:rPr>
      </w:pPr>
    </w:p>
    <w:p w14:paraId="436E3E72" w14:textId="77777777" w:rsidR="00771131" w:rsidRDefault="0077113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Dental Hygiene curriculum prepares individuals with the knowledge and skills to assess, plan, implement, and evaluate dental hygiene care for the individual and the community.</w:t>
      </w:r>
    </w:p>
    <w:p w14:paraId="775E7E17" w14:textId="77777777" w:rsidR="00771131" w:rsidRDefault="0077113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7F184105" w14:textId="77777777" w:rsidR="00771131" w:rsidRDefault="0077113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will learn to prepare the operatory, take patient histories, note abnormalities, plan care, teach oral hygiene, clean teeth, take x-rays, apply preventive agents, complete necessary chart entries, and perform other procedures related to dental hygiene care.</w:t>
      </w:r>
    </w:p>
    <w:p w14:paraId="60836901" w14:textId="77777777" w:rsidR="00771131" w:rsidRDefault="0077113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2C6045DF" w14:textId="77777777" w:rsidR="00DC4111" w:rsidRDefault="00771131" w:rsidP="00DC41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Graduates of this program may be eligible to take national and state/regional examinations for licensure, which are required to practice dental hygiene.  Employment opportunities include dental offices, clinics, schools, public health agencies, industry, and professional education.</w:t>
      </w:r>
    </w:p>
    <w:p w14:paraId="0465552E" w14:textId="77777777" w:rsidR="00DC4111" w:rsidRDefault="00DC4111" w:rsidP="00DC41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3E817F08" w14:textId="77777777" w:rsidR="00771131" w:rsidRPr="00DC4111" w:rsidRDefault="00771131" w:rsidP="00DC41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center"/>
        <w:rPr>
          <w:rStyle w:val="QuickFormat1"/>
          <w:b/>
          <w:color w:val="auto"/>
        </w:rPr>
      </w:pPr>
      <w:r w:rsidRPr="00DC4111">
        <w:rPr>
          <w:rStyle w:val="QuickFormat1"/>
          <w:b/>
          <w:u w:val="single"/>
        </w:rPr>
        <w:t>Awards</w:t>
      </w:r>
    </w:p>
    <w:p w14:paraId="08F32E07" w14:textId="77777777" w:rsidR="00771131" w:rsidRDefault="00771131">
      <w:pPr>
        <w:rPr>
          <w:rFonts w:ascii="Times New Roman" w:hAnsi="Times New Roman"/>
          <w:b/>
          <w:bCs/>
          <w:sz w:val="18"/>
        </w:rPr>
      </w:pPr>
    </w:p>
    <w:tbl>
      <w:tblPr>
        <w:tblW w:w="14364" w:type="dxa"/>
        <w:tblLook w:val="0000" w:firstRow="0" w:lastRow="0" w:firstColumn="0" w:lastColumn="0" w:noHBand="0" w:noVBand="0"/>
      </w:tblPr>
      <w:tblGrid>
        <w:gridCol w:w="5508"/>
        <w:gridCol w:w="5508"/>
        <w:gridCol w:w="3348"/>
      </w:tblGrid>
      <w:tr w:rsidR="00771131" w14:paraId="4480CE2A" w14:textId="77777777">
        <w:trPr>
          <w:trHeight w:val="648"/>
        </w:trPr>
        <w:tc>
          <w:tcPr>
            <w:tcW w:w="5508" w:type="dxa"/>
          </w:tcPr>
          <w:p w14:paraId="74396708" w14:textId="77777777" w:rsidR="00771131" w:rsidRDefault="00771131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Dental Hygiene (A45260)</w:t>
            </w:r>
          </w:p>
          <w:p w14:paraId="5932895A" w14:textId="77777777" w:rsidR="00771131" w:rsidRDefault="00771131">
            <w:pPr>
              <w:rPr>
                <w:rStyle w:val="QuickFormat1"/>
                <w:b/>
                <w:bCs/>
              </w:rPr>
            </w:pPr>
          </w:p>
        </w:tc>
        <w:tc>
          <w:tcPr>
            <w:tcW w:w="5508" w:type="dxa"/>
          </w:tcPr>
          <w:p w14:paraId="02CC2DD2" w14:textId="77777777" w:rsidR="00771131" w:rsidRDefault="00771131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5 Semesters</w:t>
            </w:r>
          </w:p>
          <w:p w14:paraId="6E0688E2" w14:textId="77777777" w:rsidR="0091228D" w:rsidRDefault="00771131" w:rsidP="00025B7F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  <w:b/>
                <w:bCs/>
              </w:rPr>
              <w:t>Prerequisite</w:t>
            </w:r>
            <w:r w:rsidR="0091228D">
              <w:rPr>
                <w:rFonts w:ascii="Times New Roman" w:hAnsi="Times New Roman"/>
                <w:sz w:val="18"/>
                <w:szCs w:val="18"/>
              </w:rPr>
              <w:t xml:space="preserve"> High School Diploma/GED, </w:t>
            </w:r>
          </w:p>
          <w:p w14:paraId="0BBE3DC5" w14:textId="77777777" w:rsidR="0091228D" w:rsidRDefault="0091228D" w:rsidP="00025B7F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Unit of Biology, 1 Unit of Chemistry,  </w:t>
            </w:r>
          </w:p>
          <w:p w14:paraId="1C5455C2" w14:textId="77777777" w:rsidR="0091228D" w:rsidRDefault="0091228D" w:rsidP="00025B7F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ENG-002 Tier 2 or Placement Test Equivalent, </w:t>
            </w:r>
          </w:p>
          <w:p w14:paraId="6A6AA6E0" w14:textId="77777777" w:rsidR="0094493F" w:rsidRDefault="0091228D" w:rsidP="00025B7F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TEAS test score proficient or higher</w:t>
            </w:r>
          </w:p>
          <w:p w14:paraId="1890D072" w14:textId="77777777" w:rsidR="0091228D" w:rsidRDefault="0091228D" w:rsidP="00025B7F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b/>
                <w:bCs/>
              </w:rPr>
            </w:pPr>
          </w:p>
        </w:tc>
        <w:tc>
          <w:tcPr>
            <w:tcW w:w="3348" w:type="dxa"/>
          </w:tcPr>
          <w:p w14:paraId="06995C91" w14:textId="77777777" w:rsidR="00771131" w:rsidRDefault="00771131">
            <w:pPr>
              <w:rPr>
                <w:rStyle w:val="QuickFormat1"/>
              </w:rPr>
            </w:pPr>
          </w:p>
        </w:tc>
      </w:tr>
      <w:tr w:rsidR="00771131" w14:paraId="5672BE14" w14:textId="77777777">
        <w:trPr>
          <w:trHeight w:val="619"/>
        </w:trPr>
        <w:tc>
          <w:tcPr>
            <w:tcW w:w="5508" w:type="dxa"/>
          </w:tcPr>
          <w:p w14:paraId="1C71F089" w14:textId="77777777" w:rsidR="00771131" w:rsidRDefault="00771131">
            <w:pPr>
              <w:rPr>
                <w:rStyle w:val="QuickFormat1"/>
                <w:b/>
                <w:bCs/>
              </w:rPr>
            </w:pPr>
            <w:r>
              <w:rPr>
                <w:rStyle w:val="QuickFormat1"/>
                <w:b/>
                <w:bCs/>
              </w:rPr>
              <w:t xml:space="preserve">Diploma: </w:t>
            </w:r>
            <w:r>
              <w:rPr>
                <w:rStyle w:val="QuickFormat1"/>
              </w:rPr>
              <w:t xml:space="preserve"> Not Applicable</w:t>
            </w:r>
          </w:p>
        </w:tc>
        <w:tc>
          <w:tcPr>
            <w:tcW w:w="5508" w:type="dxa"/>
          </w:tcPr>
          <w:p w14:paraId="5A2571FD" w14:textId="77777777" w:rsidR="00771131" w:rsidRDefault="00771131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6992D5EB" w14:textId="77777777" w:rsidR="00771131" w:rsidRDefault="00771131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b/>
                <w:bCs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</w:tc>
        <w:tc>
          <w:tcPr>
            <w:tcW w:w="3348" w:type="dxa"/>
          </w:tcPr>
          <w:p w14:paraId="41257E80" w14:textId="77777777" w:rsidR="00771131" w:rsidRDefault="00771131">
            <w:pPr>
              <w:rPr>
                <w:rStyle w:val="QuickFormat1"/>
              </w:rPr>
            </w:pPr>
          </w:p>
        </w:tc>
      </w:tr>
      <w:tr w:rsidR="00771131" w14:paraId="2CA028DA" w14:textId="77777777">
        <w:trPr>
          <w:trHeight w:val="619"/>
        </w:trPr>
        <w:tc>
          <w:tcPr>
            <w:tcW w:w="5508" w:type="dxa"/>
          </w:tcPr>
          <w:p w14:paraId="0AF2ED58" w14:textId="77777777" w:rsidR="00771131" w:rsidRDefault="00771131">
            <w:pPr>
              <w:rPr>
                <w:rStyle w:val="QuickFormat1"/>
                <w:b/>
                <w:bCs/>
              </w:rPr>
            </w:pPr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5508" w:type="dxa"/>
          </w:tcPr>
          <w:p w14:paraId="248807E9" w14:textId="77777777" w:rsidR="00771131" w:rsidRDefault="00771131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11A43F4D" w14:textId="77777777" w:rsidR="00771131" w:rsidRDefault="00771131" w:rsidP="00025B7F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b/>
                <w:bCs/>
              </w:rPr>
            </w:pPr>
            <w:r>
              <w:rPr>
                <w:rStyle w:val="QuickFormat1"/>
                <w:b/>
                <w:bCs/>
              </w:rPr>
              <w:t>Prerequisite:</w:t>
            </w:r>
            <w:r>
              <w:rPr>
                <w:rStyle w:val="QuickFormat1"/>
              </w:rPr>
              <w:t xml:space="preserve"> </w:t>
            </w:r>
          </w:p>
        </w:tc>
        <w:tc>
          <w:tcPr>
            <w:tcW w:w="3348" w:type="dxa"/>
          </w:tcPr>
          <w:p w14:paraId="651D35A7" w14:textId="77777777" w:rsidR="00771131" w:rsidRDefault="00771131">
            <w:pPr>
              <w:rPr>
                <w:rStyle w:val="QuickFormat1"/>
              </w:rPr>
            </w:pPr>
          </w:p>
        </w:tc>
      </w:tr>
    </w:tbl>
    <w:p w14:paraId="174BFD3A" w14:textId="77777777" w:rsidR="00771131" w:rsidRDefault="007616B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</w:t>
      </w:r>
      <w:r w:rsidR="005C432E">
        <w:rPr>
          <w:rFonts w:ascii="Times New Roman" w:hAnsi="Times New Roman"/>
          <w:b/>
          <w:bCs/>
          <w:sz w:val="18"/>
        </w:rPr>
        <w:t>-</w:t>
      </w:r>
      <w:r w:rsidR="0094493F">
        <w:rPr>
          <w:rFonts w:ascii="Times New Roman" w:hAnsi="Times New Roman"/>
          <w:b/>
          <w:bCs/>
          <w:sz w:val="18"/>
        </w:rPr>
        <w:t>Based Learning</w:t>
      </w:r>
      <w:r w:rsidR="00771131">
        <w:rPr>
          <w:rFonts w:ascii="Times New Roman" w:hAnsi="Times New Roman"/>
          <w:b/>
          <w:bCs/>
          <w:sz w:val="18"/>
        </w:rPr>
        <w:t xml:space="preserve"> Education Requirements/Opportunities:</w:t>
      </w:r>
      <w:r w:rsidR="00771131">
        <w:rPr>
          <w:rFonts w:ascii="Times New Roman" w:hAnsi="Times New Roman"/>
          <w:sz w:val="18"/>
        </w:rPr>
        <w:t xml:space="preserve">  For</w:t>
      </w:r>
      <w:r w:rsidR="0094493F">
        <w:rPr>
          <w:rFonts w:ascii="Times New Roman" w:hAnsi="Times New Roman"/>
          <w:sz w:val="18"/>
        </w:rPr>
        <w:t xml:space="preserve"> </w:t>
      </w:r>
      <w:r w:rsidR="005C432E"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z w:val="18"/>
        </w:rPr>
        <w:t>ork</w:t>
      </w:r>
      <w:r w:rsidR="005C432E">
        <w:rPr>
          <w:rFonts w:ascii="Times New Roman" w:hAnsi="Times New Roman"/>
          <w:sz w:val="18"/>
        </w:rPr>
        <w:t>-B</w:t>
      </w:r>
      <w:r w:rsidR="0094493F">
        <w:rPr>
          <w:rFonts w:ascii="Times New Roman" w:hAnsi="Times New Roman"/>
          <w:sz w:val="18"/>
        </w:rPr>
        <w:t xml:space="preserve">ased </w:t>
      </w:r>
      <w:r w:rsidR="005C432E">
        <w:rPr>
          <w:rFonts w:ascii="Times New Roman" w:hAnsi="Times New Roman"/>
          <w:sz w:val="18"/>
        </w:rPr>
        <w:t>L</w:t>
      </w:r>
      <w:r w:rsidR="0094493F">
        <w:rPr>
          <w:rFonts w:ascii="Times New Roman" w:hAnsi="Times New Roman"/>
          <w:sz w:val="18"/>
        </w:rPr>
        <w:t>earning</w:t>
      </w:r>
      <w:r w:rsidR="00771131">
        <w:rPr>
          <w:rFonts w:ascii="Times New Roman" w:hAnsi="Times New Roman"/>
          <w:sz w:val="18"/>
        </w:rPr>
        <w:t xml:space="preserve"> education </w:t>
      </w:r>
      <w:r>
        <w:rPr>
          <w:rFonts w:ascii="Times New Roman" w:hAnsi="Times New Roman"/>
          <w:sz w:val="18"/>
        </w:rPr>
        <w:t>r</w:t>
      </w:r>
      <w:r w:rsidR="00771131">
        <w:rPr>
          <w:rFonts w:ascii="Times New Roman" w:hAnsi="Times New Roman"/>
          <w:sz w:val="18"/>
        </w:rPr>
        <w:t xml:space="preserve">equirements/opportunities please see the appropriate Program </w:t>
      </w:r>
      <w:r w:rsidR="00922AFE">
        <w:rPr>
          <w:rFonts w:ascii="Times New Roman" w:hAnsi="Times New Roman"/>
          <w:sz w:val="18"/>
        </w:rPr>
        <w:t>S</w:t>
      </w:r>
      <w:r w:rsidR="00771131">
        <w:rPr>
          <w:rFonts w:ascii="Times New Roman" w:hAnsi="Times New Roman"/>
          <w:sz w:val="18"/>
        </w:rPr>
        <w:t>equencing sheet.</w:t>
      </w:r>
    </w:p>
    <w:p w14:paraId="593E5F3A" w14:textId="77777777" w:rsidR="00771131" w:rsidRDefault="00771131">
      <w:pPr>
        <w:rPr>
          <w:rFonts w:ascii="Times New Roman" w:hAnsi="Times New Roman"/>
          <w:sz w:val="18"/>
        </w:rPr>
      </w:pPr>
    </w:p>
    <w:p w14:paraId="48D82703" w14:textId="77777777" w:rsidR="00771131" w:rsidRDefault="0077113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Students are eligible to sit for both the National Dental Hygiene Board and the NC State Dental Hygiene Board or applicable state or regional boards.</w:t>
      </w:r>
    </w:p>
    <w:p w14:paraId="275D69FE" w14:textId="77777777" w:rsidR="00771131" w:rsidRDefault="00771131">
      <w:pPr>
        <w:rPr>
          <w:rFonts w:ascii="Times New Roman" w:hAnsi="Times New Roman"/>
          <w:sz w:val="18"/>
        </w:rPr>
      </w:pPr>
    </w:p>
    <w:p w14:paraId="45B80F30" w14:textId="77777777" w:rsidR="00025B7F" w:rsidRDefault="00771131" w:rsidP="00025B7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Programmatic Accreditation:</w:t>
      </w:r>
      <w:r w:rsidR="00025B7F">
        <w:rPr>
          <w:rFonts w:ascii="Times New Roman" w:hAnsi="Times New Roman"/>
          <w:b/>
          <w:bCs/>
          <w:sz w:val="18"/>
        </w:rPr>
        <w:t xml:space="preserve">  </w:t>
      </w:r>
      <w:r>
        <w:rPr>
          <w:rFonts w:ascii="Times New Roman" w:hAnsi="Times New Roman"/>
          <w:sz w:val="18"/>
        </w:rPr>
        <w:t>Commission on Dental Accreditation</w:t>
      </w:r>
    </w:p>
    <w:p w14:paraId="412B7D14" w14:textId="77777777" w:rsidR="00771131" w:rsidRDefault="00025B7F" w:rsidP="00025B7F">
      <w:pPr>
        <w:ind w:left="21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771131">
        <w:rPr>
          <w:rFonts w:ascii="Times New Roman" w:hAnsi="Times New Roman"/>
          <w:sz w:val="18"/>
        </w:rPr>
        <w:t>American Dental Association</w:t>
      </w:r>
    </w:p>
    <w:p w14:paraId="3C6A3D89" w14:textId="77777777" w:rsidR="00771131" w:rsidRDefault="00025B7F" w:rsidP="00025B7F">
      <w:pPr>
        <w:ind w:left="14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771131">
        <w:rPr>
          <w:rFonts w:ascii="Times New Roman" w:hAnsi="Times New Roman"/>
          <w:sz w:val="18"/>
        </w:rPr>
        <w:t>211 East Chicago Avenue</w:t>
      </w:r>
    </w:p>
    <w:p w14:paraId="52C77F5E" w14:textId="77777777" w:rsidR="00771131" w:rsidRDefault="00025B7F" w:rsidP="00025B7F">
      <w:pPr>
        <w:ind w:left="14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771131">
        <w:rPr>
          <w:rFonts w:ascii="Times New Roman" w:hAnsi="Times New Roman"/>
          <w:sz w:val="18"/>
        </w:rPr>
        <w:t>Chicago, IL 60611</w:t>
      </w:r>
    </w:p>
    <w:p w14:paraId="4A6E27BE" w14:textId="77777777" w:rsidR="00771131" w:rsidRDefault="00771131">
      <w:pPr>
        <w:rPr>
          <w:rFonts w:ascii="Times New Roman" w:hAnsi="Times New Roman"/>
          <w:b/>
          <w:bCs/>
          <w:sz w:val="18"/>
        </w:rPr>
      </w:pPr>
    </w:p>
    <w:p w14:paraId="7EF781C1" w14:textId="77777777" w:rsidR="00771131" w:rsidRDefault="00771131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680"/>
      </w:tblGrid>
      <w:tr w:rsidR="00771131" w14:paraId="4508BF48" w14:textId="77777777">
        <w:tc>
          <w:tcPr>
            <w:tcW w:w="4428" w:type="dxa"/>
          </w:tcPr>
          <w:p w14:paraId="7839D23B" w14:textId="77777777" w:rsidR="00771131" w:rsidRDefault="007711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Chair:  </w:t>
            </w:r>
            <w:r w:rsidR="00C81390">
              <w:rPr>
                <w:rFonts w:ascii="Times New Roman" w:hAnsi="Times New Roman"/>
                <w:sz w:val="18"/>
              </w:rPr>
              <w:t>Michelle Ping</w:t>
            </w:r>
          </w:p>
          <w:p w14:paraId="5D430ADB" w14:textId="77777777" w:rsidR="00771131" w:rsidRDefault="007711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678-8575</w:t>
            </w:r>
          </w:p>
          <w:p w14:paraId="70046346" w14:textId="77777777" w:rsidR="00771131" w:rsidRDefault="007711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Health Technology Center, Room101D</w:t>
            </w:r>
          </w:p>
          <w:p w14:paraId="73616DF6" w14:textId="77777777" w:rsidR="00771131" w:rsidRDefault="00771131" w:rsidP="00C813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="00C81390" w:rsidRPr="00D1567B">
                <w:rPr>
                  <w:rStyle w:val="Hyperlink"/>
                  <w:rFonts w:ascii="Times New Roman" w:hAnsi="Times New Roman"/>
                  <w:sz w:val="18"/>
                </w:rPr>
                <w:t>pingm@faytechcc.edu</w:t>
              </w:r>
            </w:hyperlink>
          </w:p>
        </w:tc>
        <w:tc>
          <w:tcPr>
            <w:tcW w:w="4680" w:type="dxa"/>
          </w:tcPr>
          <w:p w14:paraId="7BC4682E" w14:textId="77777777" w:rsidR="00771131" w:rsidRDefault="007711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 Health Technology Center, Room 101</w:t>
            </w:r>
          </w:p>
          <w:p w14:paraId="38DDA99E" w14:textId="77777777" w:rsidR="00771131" w:rsidRDefault="007711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678-</w:t>
            </w:r>
            <w:r w:rsidR="007E3535">
              <w:rPr>
                <w:rFonts w:ascii="Times New Roman" w:hAnsi="Times New Roman"/>
                <w:sz w:val="18"/>
              </w:rPr>
              <w:t>8254</w:t>
            </w:r>
          </w:p>
          <w:p w14:paraId="2AC0E472" w14:textId="77777777" w:rsidR="00771131" w:rsidRDefault="008E55D1">
            <w:pPr>
              <w:rPr>
                <w:rFonts w:ascii="Times New Roman" w:hAnsi="Times New Roman"/>
                <w:sz w:val="18"/>
              </w:rPr>
            </w:pPr>
            <w:r w:rsidRPr="008E55D1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8E55D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7B9F0D23" w14:textId="77777777" w:rsidR="00771131" w:rsidRDefault="00771131">
      <w:pPr>
        <w:rPr>
          <w:rFonts w:ascii="Times New Roman" w:hAnsi="Times New Roman"/>
          <w:sz w:val="18"/>
        </w:rPr>
      </w:pPr>
    </w:p>
    <w:p w14:paraId="1FC7EBB5" w14:textId="77777777" w:rsidR="00771131" w:rsidRDefault="0077113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  Students should apply by January 30</w:t>
      </w:r>
      <w:r>
        <w:rPr>
          <w:rFonts w:ascii="Times New Roman" w:hAnsi="Times New Roman"/>
          <w:sz w:val="18"/>
          <w:vertAlign w:val="superscript"/>
        </w:rPr>
        <w:t>th</w:t>
      </w:r>
      <w:r>
        <w:rPr>
          <w:rFonts w:ascii="Times New Roman" w:hAnsi="Times New Roman"/>
          <w:sz w:val="18"/>
        </w:rPr>
        <w:t>.  Specific health program admission requirements must be met before a student is eligible for admission.</w:t>
      </w:r>
    </w:p>
    <w:p w14:paraId="53AA391F" w14:textId="77777777" w:rsidR="00771131" w:rsidRDefault="00771131">
      <w:pPr>
        <w:rPr>
          <w:rFonts w:ascii="Times New Roman" w:hAnsi="Times New Roman"/>
          <w:sz w:val="18"/>
        </w:rPr>
      </w:pPr>
    </w:p>
    <w:p w14:paraId="445E4735" w14:textId="77777777" w:rsidR="00C41D3F" w:rsidRPr="00707490" w:rsidRDefault="00C41D3F" w:rsidP="00C41D3F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6FDE9A23" w14:textId="77777777" w:rsidR="00C41D3F" w:rsidRDefault="00C41D3F" w:rsidP="00C41D3F">
      <w:pPr>
        <w:rPr>
          <w:rFonts w:ascii="Times New Roman" w:hAnsi="Times New Roman"/>
          <w:b/>
          <w:bCs/>
          <w:sz w:val="18"/>
        </w:rPr>
      </w:pPr>
    </w:p>
    <w:p w14:paraId="49CC2168" w14:textId="77777777" w:rsidR="00C41D3F" w:rsidRDefault="00C41D3F" w:rsidP="00C41D3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72A73D0" w14:textId="71F2CC7F" w:rsidR="00025B7F" w:rsidRDefault="00C41D3F" w:rsidP="00025B7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5F1BA8FB" w14:textId="7586C0C3" w:rsidR="00311069" w:rsidRDefault="00311069" w:rsidP="00311069">
      <w:pPr>
        <w:ind w:right="-1980"/>
        <w:rPr>
          <w:rFonts w:ascii="Times New Roman" w:hAnsi="Times New Roman"/>
          <w:sz w:val="18"/>
          <w:szCs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2E6E3D">
        <w:rPr>
          <w:rFonts w:ascii="Times New Roman" w:hAnsi="Times New Roman"/>
          <w:sz w:val="18"/>
          <w:szCs w:val="16"/>
        </w:rPr>
        <w:t>0</w:t>
      </w:r>
      <w:r w:rsidR="005B6D7C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5B6D7C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5B6D7C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311069" w:rsidSect="002F4BB2">
      <w:endnotePr>
        <w:numFmt w:val="decimal"/>
      </w:endnotePr>
      <w:type w:val="continuous"/>
      <w:pgSz w:w="12240" w:h="15840"/>
      <w:pgMar w:top="432" w:right="144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2"/>
    <w:rsid w:val="00002EA3"/>
    <w:rsid w:val="00014B14"/>
    <w:rsid w:val="00025B7F"/>
    <w:rsid w:val="000D00F8"/>
    <w:rsid w:val="00117BC7"/>
    <w:rsid w:val="00142576"/>
    <w:rsid w:val="0016257A"/>
    <w:rsid w:val="001B488B"/>
    <w:rsid w:val="002E6E3D"/>
    <w:rsid w:val="002F4BB2"/>
    <w:rsid w:val="00311069"/>
    <w:rsid w:val="003E01EB"/>
    <w:rsid w:val="0042396E"/>
    <w:rsid w:val="00456E48"/>
    <w:rsid w:val="00483DBB"/>
    <w:rsid w:val="004878FD"/>
    <w:rsid w:val="005B6D7C"/>
    <w:rsid w:val="005C432E"/>
    <w:rsid w:val="006E0DFC"/>
    <w:rsid w:val="006F240B"/>
    <w:rsid w:val="00703378"/>
    <w:rsid w:val="0073507C"/>
    <w:rsid w:val="00742B2C"/>
    <w:rsid w:val="007616B5"/>
    <w:rsid w:val="00771131"/>
    <w:rsid w:val="007E3535"/>
    <w:rsid w:val="007F21B0"/>
    <w:rsid w:val="00877DFC"/>
    <w:rsid w:val="00884BDC"/>
    <w:rsid w:val="008E55D1"/>
    <w:rsid w:val="008F21B7"/>
    <w:rsid w:val="0091228D"/>
    <w:rsid w:val="00922AFE"/>
    <w:rsid w:val="0094493F"/>
    <w:rsid w:val="00947446"/>
    <w:rsid w:val="009C345F"/>
    <w:rsid w:val="009F1529"/>
    <w:rsid w:val="00A4308B"/>
    <w:rsid w:val="00A57E75"/>
    <w:rsid w:val="00A64C04"/>
    <w:rsid w:val="00AF7DB3"/>
    <w:rsid w:val="00B63E1D"/>
    <w:rsid w:val="00B66DCC"/>
    <w:rsid w:val="00B76176"/>
    <w:rsid w:val="00C41D3F"/>
    <w:rsid w:val="00C81390"/>
    <w:rsid w:val="00CE393B"/>
    <w:rsid w:val="00CE73B8"/>
    <w:rsid w:val="00D1187A"/>
    <w:rsid w:val="00DC4111"/>
    <w:rsid w:val="00E15914"/>
    <w:rsid w:val="00E763FE"/>
    <w:rsid w:val="00EE20CC"/>
    <w:rsid w:val="00EF285A"/>
    <w:rsid w:val="00F00C13"/>
    <w:rsid w:val="00F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8E9CD"/>
  <w15:docId w15:val="{90D17FB6-C0D1-45EC-A549-02A0051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609"/>
        <w:tab w:val="left" w:pos="6509"/>
        <w:tab w:val="left" w:pos="7229"/>
        <w:tab w:val="left" w:pos="7589"/>
        <w:tab w:val="left" w:pos="8219"/>
        <w:tab w:val="left" w:pos="9029"/>
        <w:tab w:val="left" w:pos="9749"/>
        <w:tab w:val="left" w:pos="10469"/>
        <w:tab w:val="left" w:pos="11189"/>
      </w:tabs>
      <w:ind w:left="1109"/>
      <w:jc w:val="both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ingm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CBF40-EF28-45EE-A9FD-DCDD8EE4A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7F22B-6CC2-4D66-A40A-1A016D35B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EF41E-D3D1-4BF4-97D0-9200F75B8B04}">
  <ds:schemaRefs>
    <ds:schemaRef ds:uri="http://purl.org/dc/dcmitype/"/>
    <ds:schemaRef ds:uri="http://schemas.openxmlformats.org/package/2006/metadata/core-properties"/>
    <ds:schemaRef ds:uri="0e8745fa-51ef-461c-a790-dca91110abf9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2907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mailto:pingm@faytechcc.edu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2013-12-17T16:11:00Z</cp:lastPrinted>
  <dcterms:created xsi:type="dcterms:W3CDTF">2019-01-09T14:21:00Z</dcterms:created>
  <dcterms:modified xsi:type="dcterms:W3CDTF">2024-03-27T19:45:00Z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617000</vt:r8>
  </property>
</Properties>
</file>