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6F4F2" w14:textId="77777777" w:rsidR="00F478AB" w:rsidRDefault="00F478AB" w:rsidP="00D7435A">
      <w:pPr>
        <w:tabs>
          <w:tab w:val="center" w:pos="7574"/>
        </w:tabs>
        <w:jc w:val="both"/>
        <w:rPr>
          <w:rFonts w:ascii="Baskerville Old Face" w:hAnsi="Baskerville Old Face"/>
          <w:sz w:val="18"/>
          <w:szCs w:val="18"/>
        </w:rPr>
        <w:sectPr w:rsidR="00F478AB">
          <w:endnotePr>
            <w:numFmt w:val="decimal"/>
          </w:endnotePr>
          <w:type w:val="continuous"/>
          <w:pgSz w:w="12240" w:h="15840"/>
          <w:pgMar w:top="417" w:right="360" w:bottom="417" w:left="1440" w:header="417" w:footer="417" w:gutter="0"/>
          <w:cols w:space="720"/>
          <w:noEndnote/>
        </w:sectPr>
      </w:pPr>
    </w:p>
    <w:p w14:paraId="3F5F9386" w14:textId="77777777" w:rsidR="00F478AB" w:rsidRDefault="00F478AB">
      <w:pPr>
        <w:tabs>
          <w:tab w:val="left" w:pos="749"/>
          <w:tab w:val="left" w:pos="1109"/>
          <w:tab w:val="left" w:pos="1829"/>
          <w:tab w:val="left" w:pos="2549"/>
          <w:tab w:val="left" w:pos="3269"/>
          <w:tab w:val="left" w:pos="3989"/>
          <w:tab w:val="left" w:pos="4709"/>
          <w:tab w:val="left" w:pos="5609"/>
          <w:tab w:val="left" w:pos="6509"/>
          <w:tab w:val="left" w:pos="7229"/>
          <w:tab w:val="left" w:pos="7589"/>
          <w:tab w:val="left" w:pos="8219"/>
          <w:tab w:val="left" w:pos="9029"/>
          <w:tab w:val="left" w:pos="9749"/>
          <w:tab w:val="left" w:pos="10469"/>
          <w:tab w:val="left" w:pos="11189"/>
        </w:tabs>
        <w:jc w:val="center"/>
        <w:rPr>
          <w:rStyle w:val="QuickFormat1"/>
          <w:b/>
          <w:bCs/>
        </w:rPr>
      </w:pPr>
      <w:r>
        <w:rPr>
          <w:rStyle w:val="QuickFormat1"/>
          <w:b/>
          <w:bCs/>
        </w:rPr>
        <w:t>PROGRAM FACT SHEET</w:t>
      </w:r>
    </w:p>
    <w:p w14:paraId="50AB4A94" w14:textId="77777777" w:rsidR="00F478AB" w:rsidRDefault="00F478AB">
      <w:pPr>
        <w:pStyle w:val="Title"/>
        <w:rPr>
          <w:rStyle w:val="QuickFormat1"/>
        </w:rPr>
      </w:pPr>
    </w:p>
    <w:p w14:paraId="5658F3DE" w14:textId="77777777" w:rsidR="00F478AB" w:rsidRDefault="00F478AB">
      <w:pPr>
        <w:pStyle w:val="Subtitle"/>
        <w:rPr>
          <w:rStyle w:val="QuickFormat1"/>
        </w:rPr>
      </w:pPr>
      <w:r>
        <w:rPr>
          <w:rStyle w:val="QuickFormat1"/>
        </w:rPr>
        <w:t>DENTAL ASSISTING</w:t>
      </w:r>
      <w:r>
        <w:rPr>
          <w:rStyle w:val="QuickFormat1"/>
        </w:rPr>
        <w:tab/>
        <w:t>D45240</w:t>
      </w:r>
    </w:p>
    <w:p w14:paraId="2D907F44" w14:textId="77777777" w:rsidR="00F478AB" w:rsidRDefault="00F478AB">
      <w:pPr>
        <w:tabs>
          <w:tab w:val="right" w:pos="9360"/>
        </w:tabs>
        <w:jc w:val="both"/>
        <w:rPr>
          <w:rStyle w:val="QuickFormat1"/>
          <w:szCs w:val="16"/>
        </w:rPr>
      </w:pPr>
    </w:p>
    <w:p w14:paraId="1B6F1199" w14:textId="77777777" w:rsidR="00F478AB" w:rsidRDefault="00F478AB">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both"/>
        <w:rPr>
          <w:rFonts w:ascii="Times New Roman" w:hAnsi="Times New Roman"/>
          <w:sz w:val="18"/>
          <w:szCs w:val="18"/>
        </w:rPr>
      </w:pPr>
      <w:r>
        <w:rPr>
          <w:rFonts w:ascii="Times New Roman" w:hAnsi="Times New Roman"/>
          <w:sz w:val="18"/>
          <w:szCs w:val="18"/>
        </w:rPr>
        <w:t>The Dental Assisting curriculum prepares individuals to assist the dentist in the delivery of dental treatment and to function as integral members of the dental team while performing chair side and related office and laboratory procedures.</w:t>
      </w:r>
    </w:p>
    <w:p w14:paraId="0F02CF69" w14:textId="77777777" w:rsidR="00F478AB" w:rsidRDefault="00F478AB">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both"/>
        <w:rPr>
          <w:rFonts w:ascii="Times New Roman" w:hAnsi="Times New Roman"/>
          <w:sz w:val="18"/>
          <w:szCs w:val="18"/>
        </w:rPr>
      </w:pPr>
    </w:p>
    <w:p w14:paraId="79DBA4CA" w14:textId="77777777" w:rsidR="00F478AB" w:rsidRDefault="00F478AB">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both"/>
        <w:rPr>
          <w:rFonts w:ascii="Times New Roman" w:hAnsi="Times New Roman"/>
          <w:sz w:val="18"/>
          <w:szCs w:val="18"/>
        </w:rPr>
      </w:pPr>
      <w:r>
        <w:rPr>
          <w:rFonts w:ascii="Times New Roman" w:hAnsi="Times New Roman"/>
          <w:sz w:val="18"/>
          <w:szCs w:val="18"/>
        </w:rPr>
        <w:t>Course work includes instruction in general studies, biomedical sciences, dental sciences, clinical sciences, and clinical practice.  A combination of lecture, laboratory, and clinical experiences provides students with knowledge in infection/hazard control, radiography, dental materials, preventive dentistry, and clinical procedures.</w:t>
      </w:r>
    </w:p>
    <w:p w14:paraId="7A4DDBAE" w14:textId="77777777" w:rsidR="00F478AB" w:rsidRDefault="00F478AB">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both"/>
        <w:rPr>
          <w:rFonts w:ascii="Times New Roman" w:hAnsi="Times New Roman"/>
          <w:sz w:val="18"/>
          <w:szCs w:val="18"/>
        </w:rPr>
      </w:pPr>
    </w:p>
    <w:p w14:paraId="17F19D9F" w14:textId="77777777" w:rsidR="00416AD7" w:rsidRDefault="00F478AB" w:rsidP="00416AD7">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both"/>
        <w:rPr>
          <w:rFonts w:ascii="Times New Roman" w:hAnsi="Times New Roman"/>
          <w:sz w:val="18"/>
          <w:szCs w:val="18"/>
        </w:rPr>
      </w:pPr>
      <w:r>
        <w:rPr>
          <w:rFonts w:ascii="Times New Roman" w:hAnsi="Times New Roman"/>
          <w:sz w:val="18"/>
          <w:szCs w:val="18"/>
        </w:rPr>
        <w:t>As a Dental Assistant II, defined by the Dental Law of North Carolina, graduates work in dental offices and other related areas.</w:t>
      </w:r>
    </w:p>
    <w:p w14:paraId="2B389688" w14:textId="77777777" w:rsidR="00416AD7" w:rsidRDefault="00416AD7" w:rsidP="00416AD7">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both"/>
        <w:rPr>
          <w:rFonts w:ascii="Times New Roman" w:hAnsi="Times New Roman"/>
          <w:sz w:val="18"/>
          <w:szCs w:val="18"/>
        </w:rPr>
      </w:pPr>
    </w:p>
    <w:p w14:paraId="34F3BAF8" w14:textId="77777777" w:rsidR="00F478AB" w:rsidRPr="00416AD7" w:rsidRDefault="00F478AB" w:rsidP="00416AD7">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center"/>
        <w:rPr>
          <w:rStyle w:val="QuickFormat1"/>
          <w:b/>
          <w:color w:val="auto"/>
        </w:rPr>
      </w:pPr>
      <w:r w:rsidRPr="00416AD7">
        <w:rPr>
          <w:rStyle w:val="QuickFormat1"/>
          <w:b/>
          <w:u w:val="single"/>
        </w:rPr>
        <w:t>Awards</w:t>
      </w:r>
    </w:p>
    <w:p w14:paraId="05589497" w14:textId="77777777" w:rsidR="00F478AB" w:rsidRDefault="00F478AB">
      <w:pPr>
        <w:rPr>
          <w:rFonts w:ascii="Times New Roman" w:hAnsi="Times New Roman"/>
          <w:b/>
          <w:bCs/>
          <w:sz w:val="18"/>
        </w:rPr>
      </w:pPr>
    </w:p>
    <w:tbl>
      <w:tblPr>
        <w:tblW w:w="0" w:type="auto"/>
        <w:tblLook w:val="0000" w:firstRow="0" w:lastRow="0" w:firstColumn="0" w:lastColumn="0" w:noHBand="0" w:noVBand="0"/>
      </w:tblPr>
      <w:tblGrid>
        <w:gridCol w:w="5508"/>
        <w:gridCol w:w="3348"/>
      </w:tblGrid>
      <w:tr w:rsidR="00F478AB" w14:paraId="480ABB2D" w14:textId="77777777">
        <w:trPr>
          <w:trHeight w:val="619"/>
        </w:trPr>
        <w:tc>
          <w:tcPr>
            <w:tcW w:w="5508" w:type="dxa"/>
          </w:tcPr>
          <w:p w14:paraId="324905D3" w14:textId="77777777" w:rsidR="00F478AB" w:rsidRDefault="00F478AB">
            <w:pPr>
              <w:rPr>
                <w:rStyle w:val="QuickFormat1"/>
                <w:b/>
                <w:bCs/>
              </w:rPr>
            </w:pPr>
            <w:r>
              <w:rPr>
                <w:rStyle w:val="QuickFormat1"/>
                <w:b/>
                <w:bCs/>
              </w:rPr>
              <w:t>Associate Degree:</w:t>
            </w:r>
            <w:r>
              <w:rPr>
                <w:rStyle w:val="QuickFormat1"/>
              </w:rPr>
              <w:t xml:space="preserve">  Not Applicable</w:t>
            </w:r>
          </w:p>
        </w:tc>
        <w:tc>
          <w:tcPr>
            <w:tcW w:w="3348" w:type="dxa"/>
          </w:tcPr>
          <w:p w14:paraId="3671467F" w14:textId="77777777" w:rsidR="00F478AB" w:rsidRDefault="00F478AB">
            <w:pPr>
              <w:tabs>
                <w:tab w:val="left" w:pos="-1440"/>
              </w:tabs>
              <w:ind w:left="720" w:hanging="720"/>
              <w:jc w:val="both"/>
              <w:rPr>
                <w:rStyle w:val="QuickFormat1"/>
              </w:rPr>
            </w:pPr>
            <w:r>
              <w:rPr>
                <w:rStyle w:val="QuickFormat1"/>
                <w:b/>
                <w:bCs/>
              </w:rPr>
              <w:t>Length of Program:</w:t>
            </w:r>
            <w:r>
              <w:rPr>
                <w:rStyle w:val="QuickFormat1"/>
              </w:rPr>
              <w:t xml:space="preserve">  </w:t>
            </w:r>
          </w:p>
          <w:p w14:paraId="32AA3D9F" w14:textId="77777777" w:rsidR="00F478AB" w:rsidRDefault="00F478AB">
            <w:pPr>
              <w:tabs>
                <w:tab w:val="left" w:pos="-1440"/>
              </w:tabs>
              <w:ind w:left="720" w:hanging="720"/>
              <w:jc w:val="both"/>
              <w:rPr>
                <w:rStyle w:val="QuickFormat1"/>
                <w:b/>
                <w:bCs/>
              </w:rPr>
            </w:pPr>
            <w:r>
              <w:rPr>
                <w:rStyle w:val="QuickFormat1"/>
                <w:b/>
                <w:bCs/>
              </w:rPr>
              <w:t xml:space="preserve">Prerequisite:  </w:t>
            </w:r>
          </w:p>
        </w:tc>
      </w:tr>
      <w:tr w:rsidR="00F478AB" w14:paraId="6AFAA1C2" w14:textId="77777777">
        <w:trPr>
          <w:trHeight w:val="619"/>
        </w:trPr>
        <w:tc>
          <w:tcPr>
            <w:tcW w:w="5508" w:type="dxa"/>
          </w:tcPr>
          <w:p w14:paraId="5EBB92F3" w14:textId="77777777" w:rsidR="00F478AB" w:rsidRDefault="00F478AB">
            <w:pPr>
              <w:rPr>
                <w:rStyle w:val="QuickFormat1"/>
              </w:rPr>
            </w:pPr>
            <w:r>
              <w:rPr>
                <w:rStyle w:val="QuickFormat1"/>
                <w:b/>
                <w:bCs/>
              </w:rPr>
              <w:t>Diploma:</w:t>
            </w:r>
            <w:r>
              <w:rPr>
                <w:rStyle w:val="QuickFormat1"/>
              </w:rPr>
              <w:t xml:space="preserve">  Dental Assisting (D45240)</w:t>
            </w:r>
          </w:p>
          <w:p w14:paraId="5D0159CE" w14:textId="77777777" w:rsidR="00F478AB" w:rsidRDefault="00F478AB">
            <w:pPr>
              <w:rPr>
                <w:rStyle w:val="QuickFormat1"/>
                <w:b/>
                <w:bCs/>
              </w:rPr>
            </w:pPr>
          </w:p>
        </w:tc>
        <w:tc>
          <w:tcPr>
            <w:tcW w:w="3348" w:type="dxa"/>
          </w:tcPr>
          <w:p w14:paraId="17DF1266" w14:textId="77777777" w:rsidR="00F478AB" w:rsidRDefault="00F478AB">
            <w:pPr>
              <w:tabs>
                <w:tab w:val="left" w:pos="-1440"/>
              </w:tabs>
              <w:ind w:left="720" w:hanging="720"/>
              <w:jc w:val="both"/>
              <w:rPr>
                <w:rStyle w:val="QuickFormat1"/>
              </w:rPr>
            </w:pPr>
            <w:r>
              <w:rPr>
                <w:rStyle w:val="QuickFormat1"/>
                <w:b/>
                <w:bCs/>
              </w:rPr>
              <w:t>Length of Program:</w:t>
            </w:r>
            <w:r>
              <w:rPr>
                <w:rStyle w:val="QuickFormat1"/>
              </w:rPr>
              <w:t xml:space="preserve">  3 Semesters</w:t>
            </w:r>
          </w:p>
          <w:p w14:paraId="63D18F5F" w14:textId="77777777" w:rsidR="003C03E2" w:rsidRDefault="00F478AB" w:rsidP="005B7681">
            <w:pPr>
              <w:tabs>
                <w:tab w:val="left" w:pos="-1440"/>
              </w:tabs>
              <w:ind w:left="720" w:hanging="720"/>
              <w:rPr>
                <w:rFonts w:ascii="Times New Roman" w:hAnsi="Times New Roman"/>
                <w:sz w:val="18"/>
                <w:szCs w:val="18"/>
              </w:rPr>
            </w:pPr>
            <w:r>
              <w:rPr>
                <w:rStyle w:val="QuickFormat1"/>
                <w:b/>
                <w:bCs/>
              </w:rPr>
              <w:t xml:space="preserve">Prerequisite:  </w:t>
            </w:r>
            <w:r w:rsidR="003C03E2">
              <w:rPr>
                <w:rFonts w:ascii="Times New Roman" w:hAnsi="Times New Roman"/>
                <w:sz w:val="18"/>
                <w:szCs w:val="18"/>
              </w:rPr>
              <w:t xml:space="preserve">High School </w:t>
            </w:r>
          </w:p>
          <w:p w14:paraId="797611D1" w14:textId="77777777" w:rsidR="003C03E2" w:rsidRDefault="003C03E2" w:rsidP="005B7681">
            <w:pPr>
              <w:tabs>
                <w:tab w:val="left" w:pos="-1440"/>
              </w:tabs>
              <w:ind w:left="720" w:hanging="720"/>
              <w:rPr>
                <w:rFonts w:ascii="Times New Roman" w:hAnsi="Times New Roman"/>
                <w:sz w:val="18"/>
                <w:szCs w:val="18"/>
              </w:rPr>
            </w:pPr>
            <w:r>
              <w:rPr>
                <w:rFonts w:ascii="Times New Roman" w:hAnsi="Times New Roman"/>
                <w:sz w:val="18"/>
                <w:szCs w:val="18"/>
              </w:rPr>
              <w:t xml:space="preserve">Diploma/GED, 1 Unit of Biology, </w:t>
            </w:r>
          </w:p>
          <w:p w14:paraId="419664C1" w14:textId="77777777" w:rsidR="003C03E2" w:rsidRDefault="003C03E2" w:rsidP="005B7681">
            <w:pPr>
              <w:tabs>
                <w:tab w:val="left" w:pos="-1440"/>
              </w:tabs>
              <w:ind w:left="720" w:hanging="720"/>
              <w:rPr>
                <w:rFonts w:ascii="Times New Roman" w:hAnsi="Times New Roman"/>
                <w:sz w:val="18"/>
                <w:szCs w:val="18"/>
              </w:rPr>
            </w:pPr>
            <w:r>
              <w:rPr>
                <w:rFonts w:ascii="Times New Roman" w:hAnsi="Times New Roman"/>
                <w:sz w:val="18"/>
                <w:szCs w:val="18"/>
              </w:rPr>
              <w:t xml:space="preserve">ENG-002 Tier 2, or Placement Test </w:t>
            </w:r>
          </w:p>
          <w:p w14:paraId="41A41442" w14:textId="77777777" w:rsidR="005B7681" w:rsidRDefault="003C03E2" w:rsidP="005B7681">
            <w:pPr>
              <w:tabs>
                <w:tab w:val="left" w:pos="-1440"/>
              </w:tabs>
              <w:ind w:left="720" w:hanging="720"/>
              <w:rPr>
                <w:rStyle w:val="QuickFormat1"/>
              </w:rPr>
            </w:pPr>
            <w:r>
              <w:rPr>
                <w:rFonts w:ascii="Times New Roman" w:hAnsi="Times New Roman"/>
                <w:sz w:val="18"/>
                <w:szCs w:val="18"/>
              </w:rPr>
              <w:t>Equivalent</w:t>
            </w:r>
            <w:r w:rsidRPr="0098377E">
              <w:rPr>
                <w:rStyle w:val="QuickFormat1"/>
              </w:rPr>
              <w:t xml:space="preserve"> </w:t>
            </w:r>
          </w:p>
          <w:p w14:paraId="4EAA0124" w14:textId="77777777" w:rsidR="003C03E2" w:rsidRPr="0098377E" w:rsidRDefault="003C03E2" w:rsidP="005B7681">
            <w:pPr>
              <w:tabs>
                <w:tab w:val="left" w:pos="-1440"/>
              </w:tabs>
              <w:ind w:left="720" w:hanging="720"/>
              <w:rPr>
                <w:rStyle w:val="QuickFormat1"/>
              </w:rPr>
            </w:pPr>
          </w:p>
        </w:tc>
      </w:tr>
      <w:tr w:rsidR="00F478AB" w14:paraId="4B8AC556" w14:textId="77777777">
        <w:trPr>
          <w:trHeight w:val="619"/>
        </w:trPr>
        <w:tc>
          <w:tcPr>
            <w:tcW w:w="5508" w:type="dxa"/>
          </w:tcPr>
          <w:p w14:paraId="2C1C8DF5" w14:textId="77777777" w:rsidR="00F478AB" w:rsidRDefault="00F478AB">
            <w:pPr>
              <w:rPr>
                <w:rStyle w:val="QuickFormat1"/>
                <w:b/>
                <w:bCs/>
              </w:rPr>
            </w:pPr>
            <w:r>
              <w:rPr>
                <w:rStyle w:val="QuickFormat1"/>
                <w:b/>
                <w:bCs/>
              </w:rPr>
              <w:t>Certificate:</w:t>
            </w:r>
            <w:r>
              <w:rPr>
                <w:rStyle w:val="QuickFormat1"/>
              </w:rPr>
              <w:t xml:space="preserve">  Not Applicable</w:t>
            </w:r>
          </w:p>
        </w:tc>
        <w:tc>
          <w:tcPr>
            <w:tcW w:w="3348" w:type="dxa"/>
          </w:tcPr>
          <w:p w14:paraId="5E7EBADB" w14:textId="77777777" w:rsidR="00F478AB" w:rsidRDefault="00F478AB">
            <w:pPr>
              <w:tabs>
                <w:tab w:val="left" w:pos="-1440"/>
              </w:tabs>
              <w:ind w:left="720" w:hanging="720"/>
              <w:jc w:val="both"/>
              <w:rPr>
                <w:rStyle w:val="QuickFormat1"/>
              </w:rPr>
            </w:pPr>
            <w:r>
              <w:rPr>
                <w:rStyle w:val="QuickFormat1"/>
                <w:b/>
                <w:bCs/>
              </w:rPr>
              <w:t>Length of Program:</w:t>
            </w:r>
            <w:r>
              <w:rPr>
                <w:rStyle w:val="QuickFormat1"/>
              </w:rPr>
              <w:t xml:space="preserve">  </w:t>
            </w:r>
          </w:p>
          <w:p w14:paraId="3ED34F02" w14:textId="77777777" w:rsidR="00F478AB" w:rsidRDefault="00F478AB">
            <w:pPr>
              <w:tabs>
                <w:tab w:val="left" w:pos="-1440"/>
              </w:tabs>
              <w:ind w:left="720" w:hanging="720"/>
              <w:jc w:val="both"/>
              <w:rPr>
                <w:rStyle w:val="QuickFormat1"/>
                <w:b/>
                <w:bCs/>
              </w:rPr>
            </w:pPr>
            <w:r>
              <w:rPr>
                <w:rStyle w:val="QuickFormat1"/>
                <w:b/>
                <w:bCs/>
              </w:rPr>
              <w:t xml:space="preserve">Prerequisite:  </w:t>
            </w:r>
          </w:p>
        </w:tc>
      </w:tr>
    </w:tbl>
    <w:p w14:paraId="25C14444" w14:textId="77777777" w:rsidR="00F478AB" w:rsidRDefault="00F478AB">
      <w:pPr>
        <w:rPr>
          <w:rFonts w:ascii="Times New Roman" w:hAnsi="Times New Roman"/>
          <w:b/>
          <w:bCs/>
          <w:sz w:val="18"/>
        </w:rPr>
      </w:pPr>
    </w:p>
    <w:p w14:paraId="0264BE3F" w14:textId="77777777" w:rsidR="000E50BE" w:rsidRDefault="000E50BE" w:rsidP="000E50BE">
      <w:pPr>
        <w:rPr>
          <w:rFonts w:ascii="Times New Roman" w:hAnsi="Times New Roman"/>
          <w:sz w:val="18"/>
        </w:rPr>
      </w:pPr>
      <w:r>
        <w:rPr>
          <w:rFonts w:ascii="Times New Roman" w:hAnsi="Times New Roman"/>
          <w:b/>
          <w:bCs/>
          <w:sz w:val="18"/>
        </w:rPr>
        <w:t>Work-Based Learning Requirements/Opportunities:</w:t>
      </w:r>
      <w:r>
        <w:rPr>
          <w:rFonts w:ascii="Times New Roman" w:hAnsi="Times New Roman"/>
          <w:sz w:val="18"/>
        </w:rPr>
        <w:t xml:space="preserve">  For Work-Based Learning education requirements/opportunities please see the appropriate Program Sequencing sheet.</w:t>
      </w:r>
    </w:p>
    <w:p w14:paraId="6DE32CAF" w14:textId="77777777" w:rsidR="00F478AB" w:rsidRDefault="00F478AB">
      <w:pPr>
        <w:rPr>
          <w:rFonts w:ascii="Times New Roman" w:hAnsi="Times New Roman"/>
          <w:sz w:val="18"/>
        </w:rPr>
      </w:pPr>
    </w:p>
    <w:p w14:paraId="3F361F73" w14:textId="77777777" w:rsidR="00F478AB" w:rsidRDefault="00F478AB">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w:t>
      </w:r>
      <w:r w:rsidR="00165009">
        <w:rPr>
          <w:rFonts w:ascii="Times New Roman" w:hAnsi="Times New Roman"/>
          <w:sz w:val="18"/>
        </w:rPr>
        <w:t>None required</w:t>
      </w:r>
      <w:r>
        <w:rPr>
          <w:rFonts w:ascii="Times New Roman" w:hAnsi="Times New Roman"/>
          <w:sz w:val="18"/>
        </w:rPr>
        <w:t>.</w:t>
      </w:r>
    </w:p>
    <w:p w14:paraId="1A616282" w14:textId="77777777" w:rsidR="00F478AB" w:rsidRDefault="00F478AB">
      <w:pPr>
        <w:rPr>
          <w:rFonts w:ascii="Times New Roman" w:hAnsi="Times New Roman"/>
          <w:sz w:val="18"/>
        </w:rPr>
      </w:pPr>
    </w:p>
    <w:p w14:paraId="250CE600" w14:textId="77777777" w:rsidR="00F478AB" w:rsidRDefault="00F478AB">
      <w:pPr>
        <w:rPr>
          <w:rFonts w:ascii="Times New Roman" w:hAnsi="Times New Roman"/>
          <w:b/>
          <w:bCs/>
          <w:sz w:val="18"/>
        </w:rPr>
      </w:pPr>
      <w:r>
        <w:rPr>
          <w:rFonts w:ascii="Times New Roman" w:hAnsi="Times New Roman"/>
          <w:b/>
          <w:bCs/>
          <w:sz w:val="18"/>
        </w:rPr>
        <w:t>Program Information Contact:</w:t>
      </w:r>
    </w:p>
    <w:tbl>
      <w:tblPr>
        <w:tblW w:w="0" w:type="auto"/>
        <w:tblLook w:val="0000" w:firstRow="0" w:lastRow="0" w:firstColumn="0" w:lastColumn="0" w:noHBand="0" w:noVBand="0"/>
      </w:tblPr>
      <w:tblGrid>
        <w:gridCol w:w="4548"/>
        <w:gridCol w:w="4680"/>
      </w:tblGrid>
      <w:tr w:rsidR="00F478AB" w14:paraId="6C868164" w14:textId="77777777">
        <w:tc>
          <w:tcPr>
            <w:tcW w:w="4548" w:type="dxa"/>
          </w:tcPr>
          <w:p w14:paraId="7AE0607E" w14:textId="77777777" w:rsidR="00F478AB" w:rsidRDefault="00F478AB">
            <w:pPr>
              <w:rPr>
                <w:rFonts w:ascii="Times New Roman" w:hAnsi="Times New Roman"/>
                <w:sz w:val="18"/>
              </w:rPr>
            </w:pPr>
            <w:r>
              <w:rPr>
                <w:rFonts w:ascii="Times New Roman" w:hAnsi="Times New Roman"/>
                <w:sz w:val="18"/>
              </w:rPr>
              <w:t xml:space="preserve">Department Chair:  </w:t>
            </w:r>
            <w:r w:rsidR="005B7681">
              <w:rPr>
                <w:rFonts w:ascii="Times New Roman" w:hAnsi="Times New Roman"/>
                <w:sz w:val="18"/>
              </w:rPr>
              <w:t>Sandra Walker</w:t>
            </w:r>
          </w:p>
          <w:p w14:paraId="0CE2C174" w14:textId="77777777" w:rsidR="00F478AB" w:rsidRDefault="00F478AB">
            <w:pPr>
              <w:rPr>
                <w:rFonts w:ascii="Times New Roman" w:hAnsi="Times New Roman"/>
                <w:sz w:val="18"/>
              </w:rPr>
            </w:pPr>
            <w:r>
              <w:rPr>
                <w:rFonts w:ascii="Times New Roman" w:hAnsi="Times New Roman"/>
                <w:sz w:val="18"/>
              </w:rPr>
              <w:t>Telephone Number: (910)</w:t>
            </w:r>
            <w:r>
              <w:rPr>
                <w:rFonts w:ascii="Times New Roman" w:hAnsi="Times New Roman"/>
                <w:color w:val="FF6600"/>
                <w:sz w:val="18"/>
              </w:rPr>
              <w:t xml:space="preserve"> </w:t>
            </w:r>
            <w:r>
              <w:rPr>
                <w:rFonts w:ascii="Times New Roman" w:hAnsi="Times New Roman"/>
                <w:sz w:val="18"/>
              </w:rPr>
              <w:t>678-8</w:t>
            </w:r>
            <w:r w:rsidR="005B7681">
              <w:rPr>
                <w:rFonts w:ascii="Times New Roman" w:hAnsi="Times New Roman"/>
                <w:sz w:val="18"/>
              </w:rPr>
              <w:t>574</w:t>
            </w:r>
          </w:p>
          <w:p w14:paraId="72244665" w14:textId="77777777" w:rsidR="00F478AB" w:rsidRDefault="00F478AB">
            <w:pPr>
              <w:rPr>
                <w:rFonts w:ascii="Times New Roman" w:hAnsi="Times New Roman"/>
                <w:sz w:val="18"/>
              </w:rPr>
            </w:pPr>
            <w:r>
              <w:rPr>
                <w:rFonts w:ascii="Times New Roman" w:hAnsi="Times New Roman"/>
                <w:sz w:val="18"/>
              </w:rPr>
              <w:t>Office Location:  Health Technology Center, Room 101-H</w:t>
            </w:r>
          </w:p>
          <w:p w14:paraId="74AD86ED" w14:textId="77777777" w:rsidR="00F478AB" w:rsidRDefault="00F478AB">
            <w:pPr>
              <w:rPr>
                <w:rFonts w:ascii="Times New Roman" w:hAnsi="Times New Roman"/>
                <w:sz w:val="18"/>
              </w:rPr>
            </w:pPr>
            <w:r>
              <w:rPr>
                <w:rFonts w:ascii="Times New Roman" w:hAnsi="Times New Roman"/>
                <w:sz w:val="18"/>
              </w:rPr>
              <w:t xml:space="preserve">Email: </w:t>
            </w:r>
            <w:hyperlink r:id="rId7" w:history="1">
              <w:r w:rsidR="005B7681">
                <w:rPr>
                  <w:rStyle w:val="Hyperlink"/>
                  <w:rFonts w:ascii="Times New Roman" w:hAnsi="Times New Roman"/>
                  <w:sz w:val="18"/>
                  <w:u w:val="none"/>
                </w:rPr>
                <w:t>walkers@faytechcc.edu</w:t>
              </w:r>
            </w:hyperlink>
          </w:p>
        </w:tc>
        <w:tc>
          <w:tcPr>
            <w:tcW w:w="4680" w:type="dxa"/>
          </w:tcPr>
          <w:p w14:paraId="401E2437" w14:textId="77777777" w:rsidR="00F478AB" w:rsidRDefault="00F478AB">
            <w:pPr>
              <w:rPr>
                <w:rFonts w:ascii="Times New Roman" w:hAnsi="Times New Roman"/>
                <w:sz w:val="18"/>
              </w:rPr>
            </w:pPr>
            <w:r>
              <w:rPr>
                <w:rFonts w:ascii="Times New Roman" w:hAnsi="Times New Roman"/>
                <w:sz w:val="18"/>
              </w:rPr>
              <w:t>Department Office:  Health Technology Center, Room 101</w:t>
            </w:r>
          </w:p>
          <w:p w14:paraId="5F601E08" w14:textId="77777777" w:rsidR="00F478AB" w:rsidRDefault="00F478AB">
            <w:pPr>
              <w:rPr>
                <w:rFonts w:ascii="Times New Roman" w:hAnsi="Times New Roman"/>
                <w:sz w:val="18"/>
              </w:rPr>
            </w:pPr>
            <w:r>
              <w:rPr>
                <w:rFonts w:ascii="Times New Roman" w:hAnsi="Times New Roman"/>
                <w:sz w:val="18"/>
              </w:rPr>
              <w:t>Telephone:  (910)</w:t>
            </w:r>
            <w:r>
              <w:rPr>
                <w:rFonts w:ascii="Times New Roman" w:hAnsi="Times New Roman"/>
                <w:color w:val="FF6600"/>
                <w:sz w:val="18"/>
              </w:rPr>
              <w:t xml:space="preserve"> </w:t>
            </w:r>
            <w:r w:rsidR="005B7681">
              <w:rPr>
                <w:rFonts w:ascii="Times New Roman" w:hAnsi="Times New Roman"/>
                <w:sz w:val="18"/>
              </w:rPr>
              <w:t>678-8574</w:t>
            </w:r>
          </w:p>
          <w:p w14:paraId="056D00C3" w14:textId="77777777" w:rsidR="00762D7B" w:rsidRDefault="00762D7B" w:rsidP="00762D7B">
            <w:pPr>
              <w:rPr>
                <w:rFonts w:ascii="Times New Roman" w:hAnsi="Times New Roman"/>
                <w:sz w:val="18"/>
              </w:rPr>
            </w:pPr>
            <w:r>
              <w:rPr>
                <w:rFonts w:ascii="Times New Roman" w:hAnsi="Times New Roman"/>
                <w:sz w:val="18"/>
                <w:szCs w:val="18"/>
              </w:rPr>
              <w:t xml:space="preserve">FTCC Web Site: </w:t>
            </w:r>
            <w:hyperlink r:id="rId8" w:history="1">
              <w:r>
                <w:rPr>
                  <w:rStyle w:val="Hyperlink"/>
                  <w:rFonts w:ascii="Times New Roman" w:hAnsi="Times New Roman"/>
                  <w:sz w:val="18"/>
                  <w:szCs w:val="18"/>
                </w:rPr>
                <w:t>FTCC Website</w:t>
              </w:r>
            </w:hyperlink>
          </w:p>
          <w:p w14:paraId="41C2E2E0" w14:textId="77777777" w:rsidR="00F478AB" w:rsidRDefault="00F478AB" w:rsidP="005B7681">
            <w:pPr>
              <w:rPr>
                <w:rFonts w:ascii="Times New Roman" w:hAnsi="Times New Roman"/>
                <w:sz w:val="18"/>
              </w:rPr>
            </w:pPr>
          </w:p>
        </w:tc>
      </w:tr>
    </w:tbl>
    <w:p w14:paraId="7F1EC73F" w14:textId="77777777" w:rsidR="00F478AB" w:rsidRDefault="00F478AB">
      <w:pPr>
        <w:rPr>
          <w:rFonts w:ascii="Times New Roman" w:hAnsi="Times New Roman"/>
          <w:sz w:val="18"/>
        </w:rPr>
      </w:pPr>
    </w:p>
    <w:p w14:paraId="5ACEA7B5" w14:textId="77777777" w:rsidR="00F478AB" w:rsidRDefault="00F478AB">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The program is designed for a student to enter during the fall semester.  A student may enter at other times with approval of the Department Chairperson.  Students should apply by January 30</w:t>
      </w:r>
      <w:r>
        <w:rPr>
          <w:rFonts w:ascii="Times New Roman" w:hAnsi="Times New Roman"/>
          <w:sz w:val="18"/>
          <w:vertAlign w:val="superscript"/>
        </w:rPr>
        <w:t>th</w:t>
      </w:r>
      <w:r>
        <w:rPr>
          <w:rFonts w:ascii="Times New Roman" w:hAnsi="Times New Roman"/>
          <w:sz w:val="18"/>
        </w:rPr>
        <w:t>.  Specific health program admission requirements must be met before a student is eligible for admission.</w:t>
      </w:r>
    </w:p>
    <w:p w14:paraId="4504B347" w14:textId="77777777" w:rsidR="00F478AB" w:rsidRDefault="00F478AB">
      <w:pPr>
        <w:rPr>
          <w:rFonts w:ascii="Times New Roman" w:hAnsi="Times New Roman"/>
          <w:sz w:val="18"/>
        </w:rPr>
      </w:pPr>
    </w:p>
    <w:p w14:paraId="605E938B" w14:textId="77777777" w:rsidR="000E4991" w:rsidRPr="00707490" w:rsidRDefault="000E4991" w:rsidP="000E4991">
      <w:pPr>
        <w:widowControl/>
        <w:rPr>
          <w:rFonts w:ascii="Times New Roman" w:hAnsi="Times New Roman"/>
          <w:sz w:val="18"/>
          <w:szCs w:val="18"/>
        </w:rPr>
      </w:pPr>
      <w:r w:rsidRPr="00707490">
        <w:rPr>
          <w:rFonts w:ascii="Times New Roman" w:hAnsi="Times New Roman"/>
          <w:b/>
          <w:bCs/>
          <w:sz w:val="18"/>
          <w:szCs w:val="18"/>
        </w:rPr>
        <w:t xml:space="preserve">Scholarship/Title IV Financial Aid/VA Services:  </w:t>
      </w:r>
      <w:r>
        <w:rPr>
          <w:rFonts w:ascii="Times New Roman" w:hAnsi="Times New Roman"/>
          <w:sz w:val="18"/>
          <w:szCs w:val="18"/>
        </w:rPr>
        <w:t>Schola</w:t>
      </w:r>
      <w:r w:rsidRPr="00707490">
        <w:rPr>
          <w:rFonts w:ascii="Times New Roman" w:hAnsi="Times New Roman"/>
          <w:sz w:val="18"/>
          <w:szCs w:val="18"/>
        </w:rPr>
        <w:t xml:space="preserve">rships/Title IV Financial Aid/Veteran's assistance may be available for associate degrees.  Certificates and diplomas that fall under this program/area of study </w:t>
      </w:r>
      <w:r w:rsidRPr="00707490">
        <w:rPr>
          <w:rFonts w:ascii="Times New Roman" w:hAnsi="Times New Roman"/>
          <w:b/>
          <w:bCs/>
          <w:sz w:val="18"/>
          <w:szCs w:val="18"/>
          <w:u w:val="single"/>
        </w:rPr>
        <w:t>may or may not be eligible</w:t>
      </w:r>
      <w:r w:rsidRPr="00707490">
        <w:rPr>
          <w:rFonts w:ascii="Times New Roman" w:hAnsi="Times New Roman"/>
          <w:sz w:val="18"/>
          <w:szCs w:val="18"/>
        </w:rPr>
        <w:t xml:space="preserve"> for Scholarship/Title IV Financial Aid/VA Services.  Please contact the Financial Aid Office, Student Center, Room 2; Telephone (910) 678-8242.  Veterans Services, </w:t>
      </w:r>
      <w:r>
        <w:rPr>
          <w:rFonts w:ascii="Times New Roman" w:hAnsi="Times New Roman"/>
          <w:sz w:val="18"/>
          <w:szCs w:val="18"/>
        </w:rPr>
        <w:t>General Classroom Building, Room 202</w:t>
      </w:r>
      <w:r w:rsidRPr="00707490">
        <w:rPr>
          <w:rFonts w:ascii="Times New Roman" w:hAnsi="Times New Roman"/>
          <w:sz w:val="18"/>
          <w:szCs w:val="18"/>
        </w:rPr>
        <w:t>, (910) 678-8</w:t>
      </w:r>
      <w:r>
        <w:rPr>
          <w:rFonts w:ascii="Times New Roman" w:hAnsi="Times New Roman"/>
          <w:sz w:val="18"/>
          <w:szCs w:val="18"/>
        </w:rPr>
        <w:t>580</w:t>
      </w:r>
      <w:r w:rsidRPr="00707490">
        <w:rPr>
          <w:rFonts w:ascii="Times New Roman" w:hAnsi="Times New Roman"/>
          <w:sz w:val="18"/>
          <w:szCs w:val="18"/>
        </w:rPr>
        <w:t>.</w:t>
      </w:r>
    </w:p>
    <w:p w14:paraId="274F12CA" w14:textId="77777777" w:rsidR="000E4991" w:rsidRDefault="000E4991" w:rsidP="000E4991">
      <w:pPr>
        <w:rPr>
          <w:rFonts w:ascii="Times New Roman" w:hAnsi="Times New Roman"/>
          <w:b/>
          <w:bCs/>
          <w:sz w:val="18"/>
        </w:rPr>
      </w:pPr>
    </w:p>
    <w:p w14:paraId="1F909A50" w14:textId="77777777" w:rsidR="000E4991" w:rsidRDefault="000E4991" w:rsidP="000E4991">
      <w:pPr>
        <w:rPr>
          <w:rFonts w:ascii="Times New Roman" w:hAnsi="Times New Roman"/>
          <w:sz w:val="18"/>
        </w:rPr>
      </w:pPr>
      <w:r>
        <w:rPr>
          <w:rFonts w:ascii="Times New Roman" w:hAnsi="Times New Roman"/>
          <w:b/>
          <w:bCs/>
          <w:sz w:val="18"/>
        </w:rPr>
        <w:t xml:space="preserve">Child Care Financial Assistance Information:  </w:t>
      </w:r>
    </w:p>
    <w:p w14:paraId="097CBB1E" w14:textId="190D122A" w:rsidR="00762D7B" w:rsidRDefault="003323CF" w:rsidP="00762D7B">
      <w:pPr>
        <w:rPr>
          <w:rFonts w:ascii="Times New Roman" w:hAnsi="Times New Roman"/>
          <w:sz w:val="18"/>
        </w:rPr>
      </w:pPr>
      <w:r>
        <w:rPr>
          <w:rFonts w:ascii="Times New Roman" w:hAnsi="Times New Roman"/>
          <w:sz w:val="18"/>
        </w:rPr>
        <w:t>T</w:t>
      </w:r>
      <w:bookmarkStart w:id="0" w:name="_GoBack"/>
      <w:bookmarkEnd w:id="0"/>
      <w:r w:rsidR="000E4991">
        <w:rPr>
          <w:rFonts w:ascii="Times New Roman" w:hAnsi="Times New Roman"/>
          <w:sz w:val="18"/>
        </w:rPr>
        <w:t>elephone: (910) 678-8486</w:t>
      </w:r>
    </w:p>
    <w:p w14:paraId="11232F64" w14:textId="77777777" w:rsidR="00762D7B" w:rsidRDefault="00762D7B" w:rsidP="00762D7B">
      <w:pPr>
        <w:rPr>
          <w:rFonts w:ascii="Times New Roman" w:hAnsi="Times New Roman"/>
          <w:sz w:val="18"/>
          <w:szCs w:val="16"/>
        </w:rPr>
      </w:pPr>
    </w:p>
    <w:p w14:paraId="73ED8012" w14:textId="030AC49C" w:rsidR="00F73F72" w:rsidRDefault="00F73F72" w:rsidP="00F73F72">
      <w:pPr>
        <w:rPr>
          <w:rFonts w:ascii="Times New Roman" w:hAnsi="Times New Roman"/>
          <w:sz w:val="18"/>
          <w:szCs w:val="16"/>
        </w:rPr>
      </w:pPr>
      <w:r>
        <w:rPr>
          <w:sz w:val="18"/>
          <w:szCs w:val="16"/>
        </w:rPr>
        <w:ptab w:relativeTo="margin" w:alignment="right" w:leader="none"/>
      </w:r>
      <w:r>
        <w:rPr>
          <w:rFonts w:ascii="Times New Roman" w:hAnsi="Times New Roman"/>
          <w:sz w:val="18"/>
          <w:szCs w:val="16"/>
        </w:rPr>
        <w:t xml:space="preserve">Revised: </w:t>
      </w:r>
      <w:r w:rsidR="009000B8">
        <w:rPr>
          <w:rFonts w:ascii="Times New Roman" w:hAnsi="Times New Roman"/>
          <w:sz w:val="18"/>
          <w:szCs w:val="16"/>
        </w:rPr>
        <w:t>02</w:t>
      </w:r>
      <w:r>
        <w:rPr>
          <w:rFonts w:ascii="Times New Roman" w:hAnsi="Times New Roman"/>
          <w:sz w:val="18"/>
          <w:szCs w:val="16"/>
        </w:rPr>
        <w:t>/</w:t>
      </w:r>
      <w:r w:rsidR="009000B8">
        <w:rPr>
          <w:rFonts w:ascii="Times New Roman" w:hAnsi="Times New Roman"/>
          <w:sz w:val="18"/>
          <w:szCs w:val="16"/>
        </w:rPr>
        <w:t>07</w:t>
      </w:r>
      <w:r>
        <w:rPr>
          <w:rFonts w:ascii="Times New Roman" w:hAnsi="Times New Roman"/>
          <w:sz w:val="18"/>
          <w:szCs w:val="16"/>
        </w:rPr>
        <w:t>/2</w:t>
      </w:r>
      <w:r w:rsidR="00654084">
        <w:rPr>
          <w:rFonts w:ascii="Times New Roman" w:hAnsi="Times New Roman"/>
          <w:sz w:val="18"/>
          <w:szCs w:val="16"/>
        </w:rPr>
        <w:t>4</w:t>
      </w:r>
    </w:p>
    <w:sectPr w:rsidR="00F73F72" w:rsidSect="003C03E2">
      <w:endnotePr>
        <w:numFmt w:val="decimal"/>
      </w:endnotePr>
      <w:type w:val="continuous"/>
      <w:pgSz w:w="12240" w:h="15840"/>
      <w:pgMar w:top="432" w:right="576"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35A"/>
    <w:rsid w:val="0000757B"/>
    <w:rsid w:val="00091A47"/>
    <w:rsid w:val="00091F7F"/>
    <w:rsid w:val="000B27FE"/>
    <w:rsid w:val="000E4991"/>
    <w:rsid w:val="000E50BE"/>
    <w:rsid w:val="00134CB3"/>
    <w:rsid w:val="00165009"/>
    <w:rsid w:val="001772F9"/>
    <w:rsid w:val="00206C72"/>
    <w:rsid w:val="00215941"/>
    <w:rsid w:val="002417F7"/>
    <w:rsid w:val="00284888"/>
    <w:rsid w:val="00314799"/>
    <w:rsid w:val="00315781"/>
    <w:rsid w:val="00327AD8"/>
    <w:rsid w:val="003323CF"/>
    <w:rsid w:val="0034074F"/>
    <w:rsid w:val="00356D73"/>
    <w:rsid w:val="00391FAC"/>
    <w:rsid w:val="003C03E2"/>
    <w:rsid w:val="00416AD7"/>
    <w:rsid w:val="0045727D"/>
    <w:rsid w:val="004B1C88"/>
    <w:rsid w:val="004F13EE"/>
    <w:rsid w:val="00562267"/>
    <w:rsid w:val="005B7681"/>
    <w:rsid w:val="00654084"/>
    <w:rsid w:val="00685330"/>
    <w:rsid w:val="006867B5"/>
    <w:rsid w:val="00693A5F"/>
    <w:rsid w:val="006B7294"/>
    <w:rsid w:val="007144AC"/>
    <w:rsid w:val="007146DC"/>
    <w:rsid w:val="00762D7B"/>
    <w:rsid w:val="0086331B"/>
    <w:rsid w:val="009000B8"/>
    <w:rsid w:val="00926D5E"/>
    <w:rsid w:val="0098377E"/>
    <w:rsid w:val="00A51DCB"/>
    <w:rsid w:val="00BC463E"/>
    <w:rsid w:val="00BC7581"/>
    <w:rsid w:val="00C35BB7"/>
    <w:rsid w:val="00C5016A"/>
    <w:rsid w:val="00CD204E"/>
    <w:rsid w:val="00D7435A"/>
    <w:rsid w:val="00D83A0D"/>
    <w:rsid w:val="00DB5A08"/>
    <w:rsid w:val="00DF563D"/>
    <w:rsid w:val="00E1246D"/>
    <w:rsid w:val="00F478AB"/>
    <w:rsid w:val="00F73F72"/>
    <w:rsid w:val="00FB04A7"/>
    <w:rsid w:val="00FF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B965D"/>
  <w15:docId w15:val="{3836BA01-A4CD-456E-BF14-817EE5C8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774"/>
      </w:tabs>
      <w:jc w:val="center"/>
      <w:outlineLvl w:val="0"/>
    </w:pPr>
    <w:rPr>
      <w:rFonts w:ascii="Times New Roman" w:hAnsi="Times New Roman"/>
      <w:b/>
      <w:bCs/>
      <w:sz w:val="18"/>
    </w:rPr>
  </w:style>
  <w:style w:type="paragraph" w:styleId="Heading2">
    <w:name w:val="heading 2"/>
    <w:basedOn w:val="Normal"/>
    <w:next w:val="Normal"/>
    <w:qFormat/>
    <w:pPr>
      <w:outlineLvl w:val="1"/>
    </w:pPr>
    <w:rPr>
      <w:rFonts w:ascii="Baskerville Old Face" w:hAnsi="Baskerville Old Face"/>
      <w:b/>
      <w:bCs/>
      <w:sz w:val="16"/>
      <w:szCs w:val="16"/>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paragraph" w:styleId="Subtitle">
    <w:name w:val="Subtitle"/>
    <w:basedOn w:val="Normal"/>
    <w:qFormat/>
    <w:pPr>
      <w:tabs>
        <w:tab w:val="right" w:pos="9360"/>
      </w:tabs>
    </w:pPr>
    <w:rPr>
      <w:rFonts w:ascii="Times New Roman" w:hAnsi="Times New Roman"/>
      <w:b/>
      <w:bCs/>
      <w:sz w:val="16"/>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091A47"/>
    <w:rPr>
      <w:rFonts w:ascii="Tahoma" w:hAnsi="Tahoma" w:cs="Tahoma"/>
      <w:sz w:val="16"/>
      <w:szCs w:val="16"/>
    </w:rPr>
  </w:style>
  <w:style w:type="character" w:customStyle="1" w:styleId="BalloonTextChar">
    <w:name w:val="Balloon Text Char"/>
    <w:link w:val="BalloonText"/>
    <w:uiPriority w:val="99"/>
    <w:semiHidden/>
    <w:rsid w:val="00091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910478">
      <w:bodyDiv w:val="1"/>
      <w:marLeft w:val="0"/>
      <w:marRight w:val="0"/>
      <w:marTop w:val="0"/>
      <w:marBottom w:val="0"/>
      <w:divBdr>
        <w:top w:val="none" w:sz="0" w:space="0" w:color="auto"/>
        <w:left w:val="none" w:sz="0" w:space="0" w:color="auto"/>
        <w:bottom w:val="none" w:sz="0" w:space="0" w:color="auto"/>
        <w:right w:val="none" w:sz="0" w:space="0" w:color="auto"/>
      </w:divBdr>
    </w:div>
    <w:div w:id="14598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ytechcc.edu/" TargetMode="External"/><Relationship Id="rId3" Type="http://schemas.openxmlformats.org/officeDocument/2006/relationships/customXml" Target="../customXml/item3.xml"/><Relationship Id="rId7" Type="http://schemas.openxmlformats.org/officeDocument/2006/relationships/hyperlink" Target="mailto:walkers@faytec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85ADD3-4504-4D69-836F-596CD3C7F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92AAD-2ACC-4168-9EFF-77E00228BB6A}">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0e8745fa-51ef-461c-a790-dca91110abf9"/>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E8A437A-3059-4B88-86DD-FED551908D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318</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2553</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917549</vt:i4>
      </vt:variant>
      <vt:variant>
        <vt:i4>0</vt:i4>
      </vt:variant>
      <vt:variant>
        <vt:i4>0</vt:i4>
      </vt:variant>
      <vt:variant>
        <vt:i4>5</vt:i4>
      </vt:variant>
      <vt:variant>
        <vt:lpwstr>mailto:walkers@faytechcc.edu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williamk</dc:creator>
  <cp:lastModifiedBy>Laura Cummins</cp:lastModifiedBy>
  <cp:revision>16</cp:revision>
  <cp:lastPrinted>2017-03-14T13:41:00Z</cp:lastPrinted>
  <dcterms:created xsi:type="dcterms:W3CDTF">2019-01-09T15:45:00Z</dcterms:created>
  <dcterms:modified xsi:type="dcterms:W3CDTF">2024-03-27T19:44:00Z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549400</vt:r8>
  </property>
</Properties>
</file>