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FA" w:rsidRPr="00D47E5F" w:rsidRDefault="008934FA" w:rsidP="008934FA">
      <w:pPr>
        <w:spacing w:before="40" w:after="40"/>
        <w:ind w:right="-72"/>
        <w:jc w:val="left"/>
        <w:rPr>
          <w:rFonts w:cs="Arial"/>
          <w:szCs w:val="24"/>
        </w:rPr>
      </w:pPr>
    </w:p>
    <w:p w:rsidR="008934FA" w:rsidRDefault="008934FA" w:rsidP="008934FA">
      <w:pPr>
        <w:spacing w:before="40" w:after="40"/>
        <w:ind w:right="-72"/>
        <w:jc w:val="center"/>
        <w:rPr>
          <w:rFonts w:cs="Arial"/>
          <w:b/>
          <w:szCs w:val="24"/>
        </w:rPr>
      </w:pPr>
      <w:r w:rsidRPr="00D47E5F">
        <w:rPr>
          <w:rFonts w:cs="Arial"/>
          <w:b/>
          <w:szCs w:val="24"/>
        </w:rPr>
        <w:t>LOCKOUT/TAGOUT PERIODIC INSPECTION</w:t>
      </w:r>
    </w:p>
    <w:p w:rsidR="00E66CA0" w:rsidRDefault="00E66CA0" w:rsidP="009A7C9E">
      <w:pPr>
        <w:spacing w:before="40" w:after="40"/>
        <w:ind w:right="-72"/>
        <w:jc w:val="center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2"/>
        <w:gridCol w:w="1016"/>
        <w:gridCol w:w="480"/>
        <w:gridCol w:w="2268"/>
      </w:tblGrid>
      <w:tr w:rsidR="00D52542" w:rsidRPr="003946CC" w:rsidTr="003946CC">
        <w:trPr>
          <w:trHeight w:val="584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>Date: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bookmarkStart w:id="1" w:name="_GoBack"/>
            <w:r w:rsidR="008D3692" w:rsidRPr="003946CC">
              <w:rPr>
                <w:rFonts w:cs="Arial"/>
                <w:szCs w:val="24"/>
              </w:rPr>
              <w:t> </w:t>
            </w:r>
            <w:r w:rsidR="008D3692" w:rsidRPr="003946CC">
              <w:rPr>
                <w:rFonts w:cs="Arial"/>
                <w:szCs w:val="24"/>
              </w:rPr>
              <w:t> </w:t>
            </w:r>
            <w:r w:rsidR="008D3692" w:rsidRPr="003946CC">
              <w:rPr>
                <w:rFonts w:cs="Arial"/>
                <w:szCs w:val="24"/>
              </w:rPr>
              <w:t> </w:t>
            </w:r>
            <w:r w:rsidR="008D3692" w:rsidRPr="003946CC">
              <w:rPr>
                <w:rFonts w:cs="Arial"/>
                <w:szCs w:val="24"/>
              </w:rPr>
              <w:t> </w:t>
            </w:r>
            <w:r w:rsidR="008D3692" w:rsidRPr="003946CC">
              <w:rPr>
                <w:rFonts w:cs="Arial"/>
                <w:szCs w:val="24"/>
              </w:rPr>
              <w:t> </w:t>
            </w:r>
            <w:bookmarkEnd w:id="1"/>
            <w:r w:rsidRPr="003946CC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>Time: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D52542" w:rsidRPr="003946CC" w:rsidTr="003946CC">
        <w:trPr>
          <w:trHeight w:val="521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color w:val="FF0000"/>
                <w:szCs w:val="24"/>
              </w:rPr>
              <w:t>Department Head/Supervisor:</w:t>
            </w:r>
            <w:r w:rsidRPr="003946CC">
              <w:rPr>
                <w:rFonts w:cs="Arial"/>
                <w:szCs w:val="24"/>
              </w:rPr>
              <w:t xml:space="preserve">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D52542" w:rsidRPr="003946CC" w:rsidTr="003946CC">
        <w:trPr>
          <w:trHeight w:val="53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Title: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D52542" w:rsidRPr="003946CC" w:rsidTr="003946CC">
        <w:trPr>
          <w:trHeight w:val="530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Machine or Equipment: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D52542" w:rsidRPr="003946CC" w:rsidTr="003946CC">
        <w:trPr>
          <w:trHeight w:val="530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Location: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6"/>
            <w:r w:rsidRPr="003946CC">
              <w:rPr>
                <w:rFonts w:cs="Arial"/>
                <w:szCs w:val="24"/>
              </w:rPr>
              <w:t xml:space="preserve"> </w:t>
            </w:r>
          </w:p>
        </w:tc>
      </w:tr>
      <w:tr w:rsidR="00D52542" w:rsidRPr="003946CC" w:rsidTr="003946CC">
        <w:trPr>
          <w:trHeight w:val="73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Maintenance/Services Conducted: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D52542" w:rsidRPr="003946CC" w:rsidTr="003946CC">
        <w:trPr>
          <w:trHeight w:val="728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Authorized Employee(s):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D52542" w:rsidRPr="003946CC" w:rsidTr="003946CC">
        <w:trPr>
          <w:trHeight w:val="710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Affected Employee(s):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D52542" w:rsidRPr="003946CC" w:rsidTr="003946CC">
        <w:tc>
          <w:tcPr>
            <w:tcW w:w="1029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D52542" w:rsidRPr="003946CC" w:rsidRDefault="00D52542" w:rsidP="003946CC">
            <w:pPr>
              <w:spacing w:before="40" w:after="40"/>
              <w:ind w:right="-72"/>
              <w:jc w:val="center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b/>
                <w:szCs w:val="24"/>
              </w:rPr>
              <w:t>INSPECTION PROCEDURE</w:t>
            </w:r>
          </w:p>
          <w:p w:rsidR="00D52542" w:rsidRPr="003946CC" w:rsidRDefault="00D52542" w:rsidP="003946CC">
            <w:pPr>
              <w:spacing w:before="40" w:after="40"/>
              <w:ind w:right="-72"/>
              <w:jc w:val="center"/>
              <w:rPr>
                <w:rFonts w:cs="Arial"/>
                <w:b/>
                <w:szCs w:val="24"/>
              </w:rPr>
            </w:pPr>
          </w:p>
        </w:tc>
      </w:tr>
      <w:tr w:rsidR="00D52542" w:rsidRPr="003946CC" w:rsidTr="003946CC">
        <w:tc>
          <w:tcPr>
            <w:tcW w:w="8028" w:type="dxa"/>
            <w:gridSpan w:val="3"/>
          </w:tcPr>
          <w:p w:rsidR="00D52542" w:rsidRPr="003946CC" w:rsidRDefault="00D52542" w:rsidP="003946CC">
            <w:pPr>
              <w:spacing w:before="40" w:after="40"/>
              <w:ind w:right="-72"/>
              <w:jc w:val="center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>Review Items</w:t>
            </w:r>
          </w:p>
        </w:tc>
        <w:tc>
          <w:tcPr>
            <w:tcW w:w="2268" w:type="dxa"/>
          </w:tcPr>
          <w:p w:rsidR="00D52542" w:rsidRPr="003946CC" w:rsidRDefault="00D52542" w:rsidP="003946CC">
            <w:pPr>
              <w:spacing w:before="40" w:after="40"/>
              <w:ind w:right="-72"/>
              <w:jc w:val="center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>Satisfactory?</w:t>
            </w:r>
          </w:p>
        </w:tc>
      </w:tr>
      <w:tr w:rsidR="00D52542" w:rsidRPr="003946CC" w:rsidTr="003946CC">
        <w:tc>
          <w:tcPr>
            <w:tcW w:w="8028" w:type="dxa"/>
            <w:gridSpan w:val="3"/>
          </w:tcPr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1. </w:t>
            </w:r>
            <w:r w:rsidR="00D52542" w:rsidRPr="003946CC">
              <w:rPr>
                <w:rFonts w:cs="Arial"/>
                <w:szCs w:val="24"/>
              </w:rPr>
              <w:t xml:space="preserve">General review of responsibilities and procedures </w:t>
            </w:r>
          </w:p>
          <w:p w:rsidR="00D52542" w:rsidRPr="003946CC" w:rsidRDefault="00952EBA" w:rsidP="003946CC">
            <w:pPr>
              <w:spacing w:before="40" w:after="40"/>
              <w:ind w:left="360"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      </w:t>
            </w:r>
            <w:r w:rsidR="00D52542" w:rsidRPr="003946CC">
              <w:rPr>
                <w:rFonts w:cs="Arial"/>
                <w:szCs w:val="24"/>
              </w:rPr>
              <w:t>(see LO/TO Procedure Card)</w:t>
            </w:r>
          </w:p>
        </w:tc>
        <w:tc>
          <w:tcPr>
            <w:tcW w:w="2268" w:type="dxa"/>
          </w:tcPr>
          <w:p w:rsidR="00D52542" w:rsidRPr="003946CC" w:rsidRDefault="00D52542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3946CC">
              <w:rPr>
                <w:rFonts w:cs="Arial"/>
                <w:szCs w:val="24"/>
              </w:rPr>
              <w:instrText xml:space="preserve"> FORMCHECKBOX </w:instrText>
            </w:r>
            <w:r w:rsidR="0099128C">
              <w:rPr>
                <w:rFonts w:cs="Arial"/>
                <w:szCs w:val="24"/>
              </w:rPr>
            </w:r>
            <w:r w:rsidR="0099128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10"/>
            <w:r w:rsidRPr="003946CC">
              <w:rPr>
                <w:rFonts w:cs="Arial"/>
                <w:szCs w:val="24"/>
              </w:rPr>
              <w:t xml:space="preserve"> Yes</w:t>
            </w:r>
            <w:r w:rsidRPr="003946CC">
              <w:rPr>
                <w:rFonts w:cs="Arial"/>
                <w:szCs w:val="24"/>
              </w:rPr>
              <w:tab/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3946CC">
              <w:rPr>
                <w:rFonts w:cs="Arial"/>
                <w:szCs w:val="24"/>
              </w:rPr>
              <w:instrText xml:space="preserve"> FORMCHECKBOX </w:instrText>
            </w:r>
            <w:r w:rsidR="0099128C">
              <w:rPr>
                <w:rFonts w:cs="Arial"/>
                <w:szCs w:val="24"/>
              </w:rPr>
            </w:r>
            <w:r w:rsidR="0099128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11"/>
            <w:r w:rsidRPr="003946CC">
              <w:rPr>
                <w:rFonts w:cs="Arial"/>
                <w:szCs w:val="24"/>
              </w:rPr>
              <w:t xml:space="preserve"> No</w:t>
            </w:r>
          </w:p>
        </w:tc>
      </w:tr>
      <w:tr w:rsidR="00952EBA" w:rsidRPr="003946CC" w:rsidTr="003946CC">
        <w:tc>
          <w:tcPr>
            <w:tcW w:w="10296" w:type="dxa"/>
            <w:gridSpan w:val="4"/>
          </w:tcPr>
          <w:p w:rsidR="00952EBA" w:rsidRPr="003946CC" w:rsidRDefault="00952EBA" w:rsidP="003946CC">
            <w:pPr>
              <w:tabs>
                <w:tab w:val="left" w:pos="360"/>
                <w:tab w:val="right" w:pos="9360"/>
              </w:tabs>
              <w:spacing w:before="0" w:after="0"/>
              <w:ind w:left="90" w:right="18"/>
              <w:jc w:val="left"/>
              <w:rPr>
                <w:rFonts w:cs="Arial"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Comments: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12"/>
          </w:p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szCs w:val="24"/>
              </w:rPr>
            </w:pPr>
          </w:p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szCs w:val="24"/>
              </w:rPr>
            </w:pPr>
          </w:p>
        </w:tc>
      </w:tr>
      <w:tr w:rsidR="00952EBA" w:rsidRPr="003946CC" w:rsidTr="003946CC">
        <w:tc>
          <w:tcPr>
            <w:tcW w:w="8028" w:type="dxa"/>
            <w:gridSpan w:val="3"/>
          </w:tcPr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>2. Knowledge of machine/equipment energy types</w:t>
            </w:r>
          </w:p>
        </w:tc>
        <w:tc>
          <w:tcPr>
            <w:tcW w:w="2268" w:type="dxa"/>
          </w:tcPr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CC">
              <w:rPr>
                <w:rFonts w:cs="Arial"/>
                <w:szCs w:val="24"/>
              </w:rPr>
              <w:instrText xml:space="preserve"> FORMCHECKBOX </w:instrText>
            </w:r>
            <w:r w:rsidR="0099128C">
              <w:rPr>
                <w:rFonts w:cs="Arial"/>
                <w:szCs w:val="24"/>
              </w:rPr>
            </w:r>
            <w:r w:rsidR="0099128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szCs w:val="24"/>
              </w:rPr>
              <w:fldChar w:fldCharType="end"/>
            </w:r>
            <w:r w:rsidRPr="003946CC">
              <w:rPr>
                <w:rFonts w:cs="Arial"/>
                <w:szCs w:val="24"/>
              </w:rPr>
              <w:t xml:space="preserve"> Yes</w:t>
            </w:r>
            <w:r w:rsidRPr="003946CC">
              <w:rPr>
                <w:rFonts w:cs="Arial"/>
                <w:szCs w:val="24"/>
              </w:rPr>
              <w:tab/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CC">
              <w:rPr>
                <w:rFonts w:cs="Arial"/>
                <w:szCs w:val="24"/>
              </w:rPr>
              <w:instrText xml:space="preserve"> FORMCHECKBOX </w:instrText>
            </w:r>
            <w:r w:rsidR="0099128C">
              <w:rPr>
                <w:rFonts w:cs="Arial"/>
                <w:szCs w:val="24"/>
              </w:rPr>
            </w:r>
            <w:r w:rsidR="0099128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szCs w:val="24"/>
              </w:rPr>
              <w:fldChar w:fldCharType="end"/>
            </w:r>
            <w:r w:rsidRPr="003946CC">
              <w:rPr>
                <w:rFonts w:cs="Arial"/>
                <w:szCs w:val="24"/>
              </w:rPr>
              <w:t xml:space="preserve"> No</w:t>
            </w:r>
          </w:p>
        </w:tc>
      </w:tr>
      <w:tr w:rsidR="00952EBA" w:rsidRPr="003946CC" w:rsidTr="003946CC">
        <w:tc>
          <w:tcPr>
            <w:tcW w:w="10296" w:type="dxa"/>
            <w:gridSpan w:val="4"/>
          </w:tcPr>
          <w:p w:rsidR="00952EBA" w:rsidRPr="003946CC" w:rsidRDefault="00952EBA" w:rsidP="003946CC">
            <w:pPr>
              <w:tabs>
                <w:tab w:val="left" w:pos="360"/>
                <w:tab w:val="right" w:pos="9360"/>
              </w:tabs>
              <w:spacing w:before="0" w:after="0"/>
              <w:ind w:left="90" w:right="18"/>
              <w:jc w:val="left"/>
              <w:rPr>
                <w:rFonts w:cs="Arial"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List energy types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13"/>
          </w:p>
          <w:p w:rsidR="00952EBA" w:rsidRPr="003946CC" w:rsidRDefault="00952EBA" w:rsidP="003946CC">
            <w:pPr>
              <w:spacing w:before="40" w:after="40"/>
              <w:ind w:right="-72"/>
              <w:jc w:val="center"/>
              <w:rPr>
                <w:rFonts w:cs="Arial"/>
                <w:b/>
                <w:szCs w:val="24"/>
              </w:rPr>
            </w:pPr>
          </w:p>
        </w:tc>
      </w:tr>
      <w:tr w:rsidR="00952EBA" w:rsidRPr="003946CC" w:rsidTr="003946CC">
        <w:trPr>
          <w:trHeight w:val="998"/>
        </w:trPr>
        <w:tc>
          <w:tcPr>
            <w:tcW w:w="10296" w:type="dxa"/>
            <w:gridSpan w:val="4"/>
          </w:tcPr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Comments: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952EBA" w:rsidRPr="003946CC" w:rsidTr="003946CC">
        <w:tc>
          <w:tcPr>
            <w:tcW w:w="8028" w:type="dxa"/>
            <w:gridSpan w:val="3"/>
          </w:tcPr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>3. Knowledge of machine/equipment control methods</w:t>
            </w:r>
          </w:p>
        </w:tc>
        <w:tc>
          <w:tcPr>
            <w:tcW w:w="2268" w:type="dxa"/>
          </w:tcPr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CC">
              <w:rPr>
                <w:rFonts w:cs="Arial"/>
                <w:szCs w:val="24"/>
              </w:rPr>
              <w:instrText xml:space="preserve"> FORMCHECKBOX </w:instrText>
            </w:r>
            <w:r w:rsidR="0099128C">
              <w:rPr>
                <w:rFonts w:cs="Arial"/>
                <w:szCs w:val="24"/>
              </w:rPr>
            </w:r>
            <w:r w:rsidR="0099128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szCs w:val="24"/>
              </w:rPr>
              <w:fldChar w:fldCharType="end"/>
            </w:r>
            <w:r w:rsidRPr="003946CC">
              <w:rPr>
                <w:rFonts w:cs="Arial"/>
                <w:szCs w:val="24"/>
              </w:rPr>
              <w:t xml:space="preserve"> Yes</w:t>
            </w:r>
            <w:r w:rsidRPr="003946CC">
              <w:rPr>
                <w:rFonts w:cs="Arial"/>
                <w:szCs w:val="24"/>
              </w:rPr>
              <w:tab/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CC">
              <w:rPr>
                <w:rFonts w:cs="Arial"/>
                <w:szCs w:val="24"/>
              </w:rPr>
              <w:instrText xml:space="preserve"> FORMCHECKBOX </w:instrText>
            </w:r>
            <w:r w:rsidR="0099128C">
              <w:rPr>
                <w:rFonts w:cs="Arial"/>
                <w:szCs w:val="24"/>
              </w:rPr>
            </w:r>
            <w:r w:rsidR="0099128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szCs w:val="24"/>
              </w:rPr>
              <w:fldChar w:fldCharType="end"/>
            </w:r>
            <w:r w:rsidRPr="003946CC">
              <w:rPr>
                <w:rFonts w:cs="Arial"/>
                <w:szCs w:val="24"/>
              </w:rPr>
              <w:t xml:space="preserve"> No</w:t>
            </w:r>
          </w:p>
        </w:tc>
      </w:tr>
      <w:tr w:rsidR="00952EBA" w:rsidRPr="003946CC" w:rsidTr="003946CC">
        <w:tc>
          <w:tcPr>
            <w:tcW w:w="10296" w:type="dxa"/>
            <w:gridSpan w:val="4"/>
          </w:tcPr>
          <w:p w:rsidR="00952EBA" w:rsidRPr="003946CC" w:rsidRDefault="00952EBA" w:rsidP="003946CC">
            <w:pPr>
              <w:tabs>
                <w:tab w:val="left" w:pos="360"/>
                <w:tab w:val="right" w:pos="9360"/>
              </w:tabs>
              <w:spacing w:before="0" w:after="0"/>
              <w:ind w:left="90" w:right="18"/>
              <w:jc w:val="left"/>
              <w:rPr>
                <w:rFonts w:cs="Arial"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Comments: 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15"/>
          </w:p>
          <w:p w:rsidR="00B30B60" w:rsidRPr="003946CC" w:rsidRDefault="00B30B60" w:rsidP="003946CC">
            <w:pPr>
              <w:tabs>
                <w:tab w:val="left" w:pos="360"/>
                <w:tab w:val="right" w:pos="9360"/>
              </w:tabs>
              <w:spacing w:before="0" w:after="0"/>
              <w:ind w:left="90" w:right="18"/>
              <w:jc w:val="left"/>
              <w:rPr>
                <w:rFonts w:cs="Arial"/>
                <w:szCs w:val="24"/>
              </w:rPr>
            </w:pPr>
          </w:p>
          <w:p w:rsidR="00B30B60" w:rsidRPr="003946CC" w:rsidRDefault="00B30B60" w:rsidP="003946CC">
            <w:pPr>
              <w:tabs>
                <w:tab w:val="left" w:pos="360"/>
                <w:tab w:val="right" w:pos="9360"/>
              </w:tabs>
              <w:spacing w:before="0" w:after="0"/>
              <w:ind w:left="90" w:right="18"/>
              <w:jc w:val="left"/>
              <w:rPr>
                <w:rFonts w:cs="Arial"/>
                <w:szCs w:val="24"/>
              </w:rPr>
            </w:pPr>
          </w:p>
          <w:p w:rsidR="00B30B60" w:rsidRPr="003946CC" w:rsidRDefault="00B30B60" w:rsidP="003946CC">
            <w:pPr>
              <w:tabs>
                <w:tab w:val="left" w:pos="360"/>
                <w:tab w:val="right" w:pos="9360"/>
              </w:tabs>
              <w:spacing w:before="0" w:after="0"/>
              <w:ind w:right="18"/>
              <w:jc w:val="left"/>
              <w:rPr>
                <w:rFonts w:cs="Arial"/>
                <w:szCs w:val="24"/>
              </w:rPr>
            </w:pPr>
          </w:p>
          <w:p w:rsidR="00952EBA" w:rsidRPr="003946CC" w:rsidRDefault="00952EBA" w:rsidP="003946CC">
            <w:pPr>
              <w:tabs>
                <w:tab w:val="left" w:pos="360"/>
                <w:tab w:val="right" w:pos="9360"/>
              </w:tabs>
              <w:spacing w:before="0" w:after="0"/>
              <w:ind w:left="90" w:right="18"/>
              <w:jc w:val="left"/>
              <w:rPr>
                <w:rFonts w:cs="Arial"/>
                <w:szCs w:val="24"/>
              </w:rPr>
            </w:pPr>
          </w:p>
          <w:p w:rsidR="00952EBA" w:rsidRPr="003946CC" w:rsidRDefault="00952EBA" w:rsidP="003946CC">
            <w:pPr>
              <w:spacing w:before="40" w:after="40"/>
              <w:ind w:right="-72"/>
              <w:jc w:val="center"/>
              <w:rPr>
                <w:rFonts w:cs="Arial"/>
                <w:b/>
                <w:szCs w:val="24"/>
              </w:rPr>
            </w:pPr>
          </w:p>
        </w:tc>
      </w:tr>
      <w:tr w:rsidR="00952EBA" w:rsidRPr="003946CC" w:rsidTr="003946CC">
        <w:tc>
          <w:tcPr>
            <w:tcW w:w="10296" w:type="dxa"/>
            <w:gridSpan w:val="4"/>
          </w:tcPr>
          <w:p w:rsidR="00B30B60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szCs w:val="24"/>
              </w:rPr>
            </w:pPr>
            <w:r w:rsidRPr="003946CC">
              <w:rPr>
                <w:rFonts w:cs="Arial"/>
                <w:szCs w:val="24"/>
              </w:rPr>
              <w:t>4. Other comments or deficiencies identified:</w:t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Pr="003946CC">
              <w:rPr>
                <w:rFonts w:cs="Arial"/>
                <w:szCs w:val="24"/>
              </w:rPr>
              <w:instrText xml:space="preserve"> FORMTEXT </w:instrText>
            </w:r>
            <w:r w:rsidRPr="003946CC">
              <w:rPr>
                <w:rFonts w:cs="Arial"/>
                <w:szCs w:val="24"/>
              </w:rPr>
            </w:r>
            <w:r w:rsidRPr="003946C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noProof/>
                <w:szCs w:val="24"/>
              </w:rPr>
              <w:t> </w:t>
            </w:r>
            <w:r w:rsidRPr="003946CC">
              <w:rPr>
                <w:rFonts w:cs="Arial"/>
                <w:szCs w:val="24"/>
              </w:rPr>
              <w:fldChar w:fldCharType="end"/>
            </w:r>
            <w:bookmarkEnd w:id="16"/>
          </w:p>
          <w:p w:rsidR="00B30B60" w:rsidRPr="003946CC" w:rsidRDefault="00B30B60" w:rsidP="003946CC">
            <w:pPr>
              <w:spacing w:before="40" w:after="40"/>
              <w:ind w:right="-72"/>
              <w:jc w:val="left"/>
              <w:rPr>
                <w:rFonts w:cs="Arial"/>
                <w:szCs w:val="24"/>
              </w:rPr>
            </w:pPr>
          </w:p>
          <w:p w:rsidR="00B30B60" w:rsidRPr="003946CC" w:rsidRDefault="00B30B60" w:rsidP="003946CC">
            <w:pPr>
              <w:spacing w:before="40" w:after="40"/>
              <w:ind w:right="-72"/>
              <w:jc w:val="left"/>
              <w:rPr>
                <w:rFonts w:cs="Arial"/>
                <w:szCs w:val="24"/>
              </w:rPr>
            </w:pPr>
          </w:p>
          <w:p w:rsidR="00952EBA" w:rsidRPr="003946CC" w:rsidRDefault="00B30B60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952EBA" w:rsidRPr="003946CC" w:rsidTr="003946CC">
        <w:trPr>
          <w:trHeight w:val="431"/>
        </w:trPr>
        <w:tc>
          <w:tcPr>
            <w:tcW w:w="7548" w:type="dxa"/>
            <w:gridSpan w:val="2"/>
          </w:tcPr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t xml:space="preserve">5. Recommend refresher training: </w:t>
            </w:r>
          </w:p>
        </w:tc>
        <w:tc>
          <w:tcPr>
            <w:tcW w:w="2748" w:type="dxa"/>
            <w:gridSpan w:val="2"/>
          </w:tcPr>
          <w:p w:rsidR="00952EBA" w:rsidRPr="003946CC" w:rsidRDefault="00952EBA" w:rsidP="003946CC">
            <w:pPr>
              <w:spacing w:before="40" w:after="40"/>
              <w:ind w:right="-72"/>
              <w:jc w:val="left"/>
              <w:rPr>
                <w:rFonts w:cs="Arial"/>
                <w:b/>
                <w:szCs w:val="24"/>
              </w:rPr>
            </w:pPr>
            <w:r w:rsidRPr="003946CC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CC">
              <w:rPr>
                <w:rFonts w:cs="Arial"/>
                <w:szCs w:val="24"/>
              </w:rPr>
              <w:instrText xml:space="preserve"> FORMCHECKBOX </w:instrText>
            </w:r>
            <w:r w:rsidR="0099128C">
              <w:rPr>
                <w:rFonts w:cs="Arial"/>
                <w:szCs w:val="24"/>
              </w:rPr>
            </w:r>
            <w:r w:rsidR="0099128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szCs w:val="24"/>
              </w:rPr>
              <w:fldChar w:fldCharType="end"/>
            </w:r>
            <w:r w:rsidRPr="003946CC">
              <w:rPr>
                <w:rFonts w:cs="Arial"/>
                <w:szCs w:val="24"/>
              </w:rPr>
              <w:t xml:space="preserve"> Yes</w:t>
            </w:r>
            <w:r w:rsidRPr="003946CC">
              <w:rPr>
                <w:rFonts w:cs="Arial"/>
                <w:szCs w:val="24"/>
              </w:rPr>
              <w:tab/>
            </w:r>
            <w:r w:rsidRPr="003946CC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CC">
              <w:rPr>
                <w:rFonts w:cs="Arial"/>
                <w:szCs w:val="24"/>
              </w:rPr>
              <w:instrText xml:space="preserve"> FORMCHECKBOX </w:instrText>
            </w:r>
            <w:r w:rsidR="0099128C">
              <w:rPr>
                <w:rFonts w:cs="Arial"/>
                <w:szCs w:val="24"/>
              </w:rPr>
            </w:r>
            <w:r w:rsidR="0099128C">
              <w:rPr>
                <w:rFonts w:cs="Arial"/>
                <w:szCs w:val="24"/>
              </w:rPr>
              <w:fldChar w:fldCharType="separate"/>
            </w:r>
            <w:r w:rsidRPr="003946CC">
              <w:rPr>
                <w:rFonts w:cs="Arial"/>
                <w:szCs w:val="24"/>
              </w:rPr>
              <w:fldChar w:fldCharType="end"/>
            </w:r>
            <w:r w:rsidRPr="003946CC">
              <w:rPr>
                <w:rFonts w:cs="Arial"/>
                <w:szCs w:val="24"/>
              </w:rPr>
              <w:t xml:space="preserve"> No</w:t>
            </w:r>
          </w:p>
        </w:tc>
      </w:tr>
    </w:tbl>
    <w:p w:rsidR="00D52542" w:rsidRDefault="00D52542" w:rsidP="008934FA">
      <w:pPr>
        <w:spacing w:before="40" w:after="40"/>
        <w:ind w:right="-72"/>
        <w:jc w:val="center"/>
        <w:rPr>
          <w:rFonts w:cs="Arial"/>
          <w:b/>
          <w:szCs w:val="24"/>
        </w:rPr>
      </w:pPr>
    </w:p>
    <w:p w:rsidR="008934FA" w:rsidRDefault="008934FA" w:rsidP="008934FA">
      <w:pPr>
        <w:tabs>
          <w:tab w:val="left" w:pos="360"/>
          <w:tab w:val="left" w:pos="8640"/>
          <w:tab w:val="left" w:pos="8730"/>
        </w:tabs>
        <w:spacing w:before="0" w:after="0"/>
        <w:ind w:right="18"/>
        <w:rPr>
          <w:rFonts w:cs="Arial"/>
          <w:szCs w:val="24"/>
        </w:rPr>
      </w:pPr>
    </w:p>
    <w:p w:rsidR="008934FA" w:rsidRPr="00356BD6" w:rsidRDefault="008934FA" w:rsidP="008934FA">
      <w:pPr>
        <w:spacing w:before="40" w:after="40"/>
        <w:ind w:right="-72"/>
        <w:jc w:val="center"/>
        <w:rPr>
          <w:rFonts w:cs="Arial"/>
          <w:b/>
          <w:szCs w:val="24"/>
        </w:rPr>
      </w:pPr>
      <w:r w:rsidRPr="00356BD6">
        <w:rPr>
          <w:rFonts w:cs="Arial"/>
          <w:b/>
          <w:szCs w:val="24"/>
        </w:rPr>
        <w:t>CERTIFICATION</w:t>
      </w:r>
    </w:p>
    <w:p w:rsidR="008934FA" w:rsidRDefault="008934FA" w:rsidP="008934FA">
      <w:pPr>
        <w:pStyle w:val="BodyText2"/>
        <w:spacing w:before="0" w:after="0"/>
        <w:ind w:right="18"/>
        <w:rPr>
          <w:rFonts w:cs="Arial"/>
          <w:b w:val="0"/>
          <w:sz w:val="24"/>
          <w:szCs w:val="24"/>
        </w:rPr>
      </w:pPr>
      <w:r w:rsidRPr="00D47E5F">
        <w:rPr>
          <w:rFonts w:cs="Arial"/>
          <w:b w:val="0"/>
          <w:sz w:val="24"/>
          <w:szCs w:val="24"/>
        </w:rPr>
        <w:t xml:space="preserve">I hereby certify that an inspection was performed on the Lockout/Tagout procedure utilized by the employee(s) indicated above on the aforementioned machine and/or equipment to ensure the procedure </w:t>
      </w:r>
      <w:r w:rsidRPr="00D47E5F">
        <w:rPr>
          <w:rFonts w:cs="Arial"/>
          <w:b w:val="0"/>
          <w:sz w:val="24"/>
          <w:szCs w:val="24"/>
        </w:rPr>
        <w:lastRenderedPageBreak/>
        <w:t>and requirements of OSHA 29 CFR 1910.147 Energy Isolation Lockout/Tagout Program are being satisfied.  The findings of this inspection have been reviewed with the employee(s) performing the servicing and/or maintenance work being inspected.</w:t>
      </w:r>
    </w:p>
    <w:p w:rsidR="00E66E19" w:rsidRDefault="00E66E19" w:rsidP="008934FA">
      <w:pPr>
        <w:pStyle w:val="BodyText2"/>
        <w:spacing w:before="0" w:after="0"/>
        <w:ind w:right="18"/>
        <w:rPr>
          <w:rFonts w:cs="Arial"/>
          <w:b w:val="0"/>
          <w:sz w:val="24"/>
          <w:szCs w:val="24"/>
        </w:rPr>
      </w:pPr>
    </w:p>
    <w:p w:rsidR="00E66E19" w:rsidRDefault="00E66E19" w:rsidP="008934FA">
      <w:pPr>
        <w:pStyle w:val="BodyText2"/>
        <w:spacing w:before="0" w:after="0"/>
        <w:ind w:right="18"/>
        <w:rPr>
          <w:rFonts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  <w:gridCol w:w="3742"/>
      </w:tblGrid>
      <w:tr w:rsidR="00E66E19" w:rsidRPr="003946CC" w:rsidTr="003946CC">
        <w:tc>
          <w:tcPr>
            <w:tcW w:w="10296" w:type="dxa"/>
            <w:gridSpan w:val="2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>Signatures:</w:t>
            </w:r>
          </w:p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E66E19" w:rsidRPr="003946CC" w:rsidTr="003946CC">
        <w:trPr>
          <w:trHeight w:val="575"/>
        </w:trPr>
        <w:tc>
          <w:tcPr>
            <w:tcW w:w="646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color w:val="FF0000"/>
                <w:sz w:val="24"/>
                <w:szCs w:val="24"/>
              </w:rPr>
              <w:t>Dept. Head/Supv:</w:t>
            </w:r>
          </w:p>
        </w:tc>
        <w:tc>
          <w:tcPr>
            <w:tcW w:w="382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</w:tr>
      <w:tr w:rsidR="00E66E19" w:rsidRPr="003946CC" w:rsidTr="003946CC">
        <w:tc>
          <w:tcPr>
            <w:tcW w:w="10296" w:type="dxa"/>
            <w:gridSpan w:val="2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 xml:space="preserve">Authorized Employees: </w:t>
            </w:r>
          </w:p>
        </w:tc>
      </w:tr>
      <w:tr w:rsidR="00E66E19" w:rsidRPr="003946CC" w:rsidTr="003946CC">
        <w:trPr>
          <w:trHeight w:val="441"/>
        </w:trPr>
        <w:tc>
          <w:tcPr>
            <w:tcW w:w="646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</w:tr>
      <w:tr w:rsidR="00E66E19" w:rsidRPr="003946CC" w:rsidTr="003946CC">
        <w:trPr>
          <w:trHeight w:val="360"/>
        </w:trPr>
        <w:tc>
          <w:tcPr>
            <w:tcW w:w="646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</w:tr>
      <w:tr w:rsidR="00E66E19" w:rsidRPr="003946CC" w:rsidTr="003946CC">
        <w:trPr>
          <w:trHeight w:val="360"/>
        </w:trPr>
        <w:tc>
          <w:tcPr>
            <w:tcW w:w="646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</w:tr>
      <w:tr w:rsidR="00E66E19" w:rsidRPr="003946CC" w:rsidTr="003946CC">
        <w:trPr>
          <w:trHeight w:val="360"/>
        </w:trPr>
        <w:tc>
          <w:tcPr>
            <w:tcW w:w="646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</w:tr>
      <w:tr w:rsidR="00E66E19" w:rsidRPr="003946CC" w:rsidTr="003946CC">
        <w:trPr>
          <w:trHeight w:val="360"/>
        </w:trPr>
        <w:tc>
          <w:tcPr>
            <w:tcW w:w="646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</w:tr>
      <w:tr w:rsidR="00E66E19" w:rsidRPr="003946CC" w:rsidTr="003946CC">
        <w:trPr>
          <w:trHeight w:val="360"/>
        </w:trPr>
        <w:tc>
          <w:tcPr>
            <w:tcW w:w="646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color w:val="FF0000"/>
                <w:sz w:val="24"/>
                <w:szCs w:val="24"/>
              </w:rPr>
              <w:t>Auxiliary Service Coord</w:t>
            </w:r>
            <w:r w:rsidR="009A7C9E" w:rsidRPr="003946CC">
              <w:rPr>
                <w:rFonts w:cs="Arial"/>
                <w:b w:val="0"/>
                <w:color w:val="FF0000"/>
                <w:sz w:val="24"/>
                <w:szCs w:val="24"/>
              </w:rPr>
              <w:t>inator</w:t>
            </w:r>
            <w:r w:rsidRPr="003946CC">
              <w:rPr>
                <w:rFonts w:cs="Arial"/>
                <w:b w:val="0"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E66E19" w:rsidRPr="003946CC" w:rsidRDefault="00E66E19" w:rsidP="003946CC">
            <w:pPr>
              <w:pStyle w:val="BodyText2"/>
              <w:spacing w:before="0" w:after="0"/>
              <w:ind w:right="18"/>
              <w:rPr>
                <w:rFonts w:cs="Arial"/>
                <w:b w:val="0"/>
                <w:sz w:val="24"/>
                <w:szCs w:val="24"/>
              </w:rPr>
            </w:pPr>
            <w:r w:rsidRPr="003946CC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</w:tr>
    </w:tbl>
    <w:p w:rsidR="008934FA" w:rsidRDefault="008934FA" w:rsidP="008934FA">
      <w:pPr>
        <w:pStyle w:val="BodyText2"/>
        <w:spacing w:before="0" w:after="0"/>
        <w:ind w:right="18"/>
        <w:rPr>
          <w:rFonts w:cs="Arial"/>
          <w:b w:val="0"/>
          <w:sz w:val="24"/>
          <w:szCs w:val="24"/>
        </w:rPr>
      </w:pPr>
    </w:p>
    <w:p w:rsidR="008934FA" w:rsidRPr="00567411" w:rsidRDefault="008934FA" w:rsidP="008934FA">
      <w:pPr>
        <w:tabs>
          <w:tab w:val="left" w:pos="540"/>
          <w:tab w:val="left" w:pos="900"/>
          <w:tab w:val="left" w:pos="1260"/>
          <w:tab w:val="left" w:pos="1620"/>
        </w:tabs>
        <w:suppressAutoHyphens/>
        <w:spacing w:before="0" w:after="0"/>
        <w:ind w:right="18"/>
        <w:rPr>
          <w:rFonts w:cs="Arial"/>
          <w:szCs w:val="24"/>
        </w:rPr>
      </w:pPr>
    </w:p>
    <w:p w:rsidR="00B45DBD" w:rsidRDefault="008934FA" w:rsidP="008934FA">
      <w:r w:rsidRPr="00393A9F">
        <w:rPr>
          <w:rFonts w:cs="Arial"/>
          <w:b/>
          <w:i/>
          <w:color w:val="FF0000"/>
          <w:szCs w:val="24"/>
        </w:rPr>
        <w:t>Upon completion, copy should be maintain</w:t>
      </w:r>
      <w:r>
        <w:rPr>
          <w:rFonts w:cs="Arial"/>
          <w:b/>
          <w:i/>
          <w:color w:val="FF0000"/>
          <w:szCs w:val="24"/>
        </w:rPr>
        <w:t>ed</w:t>
      </w:r>
      <w:r w:rsidRPr="00393A9F">
        <w:rPr>
          <w:rFonts w:cs="Arial"/>
          <w:b/>
          <w:i/>
          <w:color w:val="FF0000"/>
          <w:szCs w:val="24"/>
        </w:rPr>
        <w:t xml:space="preserve"> by Department Head</w:t>
      </w:r>
      <w:r>
        <w:rPr>
          <w:rFonts w:cs="Arial"/>
          <w:b/>
          <w:i/>
          <w:color w:val="FF0000"/>
          <w:szCs w:val="24"/>
        </w:rPr>
        <w:t>/Supervisor with a copy sent to</w:t>
      </w:r>
      <w:r w:rsidRPr="00393A9F">
        <w:rPr>
          <w:rFonts w:cs="Arial"/>
          <w:b/>
          <w:i/>
          <w:color w:val="FF0000"/>
          <w:szCs w:val="24"/>
        </w:rPr>
        <w:t xml:space="preserve"> the college Auxiliary Services </w:t>
      </w:r>
      <w:r w:rsidRPr="00CE29E8">
        <w:rPr>
          <w:rFonts w:cs="Arial"/>
          <w:b/>
          <w:i/>
          <w:color w:val="FF0000"/>
          <w:szCs w:val="24"/>
        </w:rPr>
        <w:t>Coordinator.</w:t>
      </w:r>
    </w:p>
    <w:sectPr w:rsidR="00B45DBD" w:rsidSect="005F78E5">
      <w:footerReference w:type="even" r:id="rId7"/>
      <w:footerReference w:type="default" r:id="rId8"/>
      <w:type w:val="continuous"/>
      <w:pgSz w:w="12240" w:h="15840" w:code="1"/>
      <w:pgMar w:top="1440" w:right="72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BC" w:rsidRDefault="00BC50BC">
      <w:r>
        <w:separator/>
      </w:r>
    </w:p>
  </w:endnote>
  <w:endnote w:type="continuationSeparator" w:id="0">
    <w:p w:rsidR="00BC50BC" w:rsidRDefault="00BC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B0" w:rsidRDefault="001D08B0" w:rsidP="00505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8B0" w:rsidRDefault="001D0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B0" w:rsidRDefault="001D08B0" w:rsidP="00505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28C">
      <w:rPr>
        <w:rStyle w:val="PageNumber"/>
        <w:noProof/>
      </w:rPr>
      <w:t>1</w:t>
    </w:r>
    <w:r>
      <w:rPr>
        <w:rStyle w:val="PageNumber"/>
      </w:rPr>
      <w:fldChar w:fldCharType="end"/>
    </w:r>
  </w:p>
  <w:p w:rsidR="00C17115" w:rsidRPr="002F2776" w:rsidRDefault="001D08B0">
    <w:pPr>
      <w:pStyle w:val="Footer"/>
      <w:rPr>
        <w:sz w:val="18"/>
        <w:szCs w:val="18"/>
      </w:rPr>
    </w:pPr>
    <w:r w:rsidRPr="002F2776">
      <w:rPr>
        <w:sz w:val="18"/>
        <w:szCs w:val="18"/>
      </w:rPr>
      <w:t>FTCC Form L-</w:t>
    </w:r>
    <w:r>
      <w:rPr>
        <w:sz w:val="18"/>
        <w:szCs w:val="18"/>
      </w:rPr>
      <w:t>16</w:t>
    </w:r>
    <w:r w:rsidR="001F5290">
      <w:rPr>
        <w:sz w:val="18"/>
        <w:szCs w:val="18"/>
      </w:rPr>
      <w:t xml:space="preserve">                                                                                                                             </w:t>
    </w:r>
    <w:r w:rsidR="005F78E5">
      <w:rPr>
        <w:sz w:val="18"/>
        <w:szCs w:val="18"/>
      </w:rPr>
      <w:t xml:space="preserve">        </w:t>
    </w:r>
    <w:r w:rsidR="001F5290">
      <w:rPr>
        <w:sz w:val="18"/>
        <w:szCs w:val="18"/>
      </w:rPr>
      <w:t xml:space="preserve"> Revised </w:t>
    </w:r>
    <w:r w:rsidR="00C17115">
      <w:rPr>
        <w:sz w:val="18"/>
        <w:szCs w:val="18"/>
      </w:rPr>
      <w:t>04/26/2012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BC" w:rsidRDefault="00BC50BC">
      <w:r>
        <w:separator/>
      </w:r>
    </w:p>
  </w:footnote>
  <w:footnote w:type="continuationSeparator" w:id="0">
    <w:p w:rsidR="00BC50BC" w:rsidRDefault="00BC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96EC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C211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306D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2463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90DD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E77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B20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6B3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54DB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04E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02A74"/>
    <w:multiLevelType w:val="hybridMultilevel"/>
    <w:tmpl w:val="217E5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E6D06"/>
    <w:multiLevelType w:val="hybridMultilevel"/>
    <w:tmpl w:val="B6462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D0BF5"/>
    <w:multiLevelType w:val="multilevel"/>
    <w:tmpl w:val="34169A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1D6AE0"/>
    <w:multiLevelType w:val="hybridMultilevel"/>
    <w:tmpl w:val="2D544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r0V4H/PCNl7mCUP+QnYKegC1CbZBJE5MkE3zcrPGqI7p7qM7Y9hMbOd+8TC9j9oyYEhawO8YvJQZb5y/hnHw==" w:salt="IKVcJjaeykCDyU/J3aNX+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FA"/>
    <w:rsid w:val="00097B84"/>
    <w:rsid w:val="000C13F8"/>
    <w:rsid w:val="000F0024"/>
    <w:rsid w:val="001833D2"/>
    <w:rsid w:val="001D08B0"/>
    <w:rsid w:val="001F5290"/>
    <w:rsid w:val="001F64D9"/>
    <w:rsid w:val="002F2776"/>
    <w:rsid w:val="00326AA0"/>
    <w:rsid w:val="003946CC"/>
    <w:rsid w:val="0046119C"/>
    <w:rsid w:val="00505E3F"/>
    <w:rsid w:val="0054746D"/>
    <w:rsid w:val="00584B63"/>
    <w:rsid w:val="005F78E5"/>
    <w:rsid w:val="00611721"/>
    <w:rsid w:val="006F463D"/>
    <w:rsid w:val="0088530C"/>
    <w:rsid w:val="008934FA"/>
    <w:rsid w:val="008D3692"/>
    <w:rsid w:val="00910038"/>
    <w:rsid w:val="00952EBA"/>
    <w:rsid w:val="0099128C"/>
    <w:rsid w:val="009A0A17"/>
    <w:rsid w:val="009A7C9E"/>
    <w:rsid w:val="009C02D6"/>
    <w:rsid w:val="00A34189"/>
    <w:rsid w:val="00A3738A"/>
    <w:rsid w:val="00AE62E7"/>
    <w:rsid w:val="00AF5C63"/>
    <w:rsid w:val="00B04177"/>
    <w:rsid w:val="00B30B60"/>
    <w:rsid w:val="00B45DBD"/>
    <w:rsid w:val="00B47E7C"/>
    <w:rsid w:val="00B614B1"/>
    <w:rsid w:val="00BA76F8"/>
    <w:rsid w:val="00BC50BC"/>
    <w:rsid w:val="00C17115"/>
    <w:rsid w:val="00CE29E8"/>
    <w:rsid w:val="00D52542"/>
    <w:rsid w:val="00D82EBB"/>
    <w:rsid w:val="00D976FE"/>
    <w:rsid w:val="00E66CA0"/>
    <w:rsid w:val="00E66E19"/>
    <w:rsid w:val="00E9179E"/>
    <w:rsid w:val="00F21941"/>
    <w:rsid w:val="00F41005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798BF4A-1F76-4F2A-99DD-BF84CFD8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FA"/>
    <w:pPr>
      <w:spacing w:before="120" w:after="1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E29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9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9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29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29E8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29E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E29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934FA"/>
    <w:pPr>
      <w:tabs>
        <w:tab w:val="left" w:pos="360"/>
        <w:tab w:val="left" w:pos="8640"/>
        <w:tab w:val="left" w:pos="8730"/>
      </w:tabs>
      <w:spacing w:before="60" w:after="60"/>
      <w:ind w:right="-612"/>
    </w:pPr>
    <w:rPr>
      <w:b/>
      <w:sz w:val="16"/>
    </w:rPr>
  </w:style>
  <w:style w:type="table" w:styleId="TableGrid">
    <w:name w:val="Table Grid"/>
    <w:basedOn w:val="TableNormal"/>
    <w:rsid w:val="00D5254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7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36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2EBA"/>
  </w:style>
  <w:style w:type="character" w:customStyle="1" w:styleId="Heading1Char">
    <w:name w:val="Heading 1 Char"/>
    <w:link w:val="Heading1"/>
    <w:rsid w:val="00CE29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CE29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E29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E29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E29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E29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E29E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E29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E29E8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29E8"/>
  </w:style>
  <w:style w:type="paragraph" w:styleId="BlockText">
    <w:name w:val="Block Text"/>
    <w:basedOn w:val="Normal"/>
    <w:rsid w:val="00CE29E8"/>
    <w:pPr>
      <w:ind w:left="1440" w:right="1440"/>
    </w:pPr>
  </w:style>
  <w:style w:type="paragraph" w:styleId="BodyText">
    <w:name w:val="Body Text"/>
    <w:basedOn w:val="Normal"/>
    <w:link w:val="BodyTextChar"/>
    <w:rsid w:val="00CE29E8"/>
  </w:style>
  <w:style w:type="character" w:customStyle="1" w:styleId="BodyTextChar">
    <w:name w:val="Body Text Char"/>
    <w:link w:val="BodyText"/>
    <w:rsid w:val="00CE29E8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CE29E8"/>
    <w:rPr>
      <w:sz w:val="16"/>
      <w:szCs w:val="16"/>
    </w:rPr>
  </w:style>
  <w:style w:type="character" w:customStyle="1" w:styleId="BodyText3Char">
    <w:name w:val="Body Text 3 Char"/>
    <w:link w:val="BodyText3"/>
    <w:rsid w:val="00CE29E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E29E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E29E8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CE29E8"/>
    <w:pPr>
      <w:ind w:left="360"/>
    </w:pPr>
  </w:style>
  <w:style w:type="character" w:customStyle="1" w:styleId="BodyTextIndentChar">
    <w:name w:val="Body Text Indent Char"/>
    <w:link w:val="BodyTextIndent"/>
    <w:rsid w:val="00CE29E8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CE29E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E29E8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CE29E8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rsid w:val="00CE29E8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CE29E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E29E8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E29E8"/>
    <w:rPr>
      <w:b/>
      <w:bCs/>
      <w:sz w:val="20"/>
    </w:rPr>
  </w:style>
  <w:style w:type="paragraph" w:styleId="Closing">
    <w:name w:val="Closing"/>
    <w:basedOn w:val="Normal"/>
    <w:link w:val="ClosingChar"/>
    <w:rsid w:val="00CE29E8"/>
    <w:pPr>
      <w:ind w:left="4320"/>
    </w:pPr>
  </w:style>
  <w:style w:type="character" w:customStyle="1" w:styleId="ClosingChar">
    <w:name w:val="Closing Char"/>
    <w:link w:val="Closing"/>
    <w:rsid w:val="00CE29E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CE29E8"/>
    <w:rPr>
      <w:sz w:val="20"/>
    </w:rPr>
  </w:style>
  <w:style w:type="character" w:customStyle="1" w:styleId="CommentTextChar">
    <w:name w:val="Comment Text Char"/>
    <w:link w:val="CommentText"/>
    <w:rsid w:val="00CE29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9E8"/>
    <w:rPr>
      <w:b/>
      <w:bCs/>
    </w:rPr>
  </w:style>
  <w:style w:type="character" w:customStyle="1" w:styleId="CommentSubjectChar">
    <w:name w:val="Comment Subject Char"/>
    <w:link w:val="CommentSubject"/>
    <w:rsid w:val="00CE29E8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CE29E8"/>
  </w:style>
  <w:style w:type="character" w:customStyle="1" w:styleId="DateChar">
    <w:name w:val="Date Char"/>
    <w:link w:val="Date"/>
    <w:rsid w:val="00CE29E8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CE2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29E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E29E8"/>
  </w:style>
  <w:style w:type="character" w:customStyle="1" w:styleId="E-mailSignatureChar">
    <w:name w:val="E-mail Signature Char"/>
    <w:link w:val="E-mailSignature"/>
    <w:rsid w:val="00CE29E8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CE29E8"/>
    <w:rPr>
      <w:sz w:val="20"/>
    </w:rPr>
  </w:style>
  <w:style w:type="character" w:customStyle="1" w:styleId="EndnoteTextChar">
    <w:name w:val="Endnote Text Char"/>
    <w:link w:val="EndnoteText"/>
    <w:rsid w:val="00CE29E8"/>
    <w:rPr>
      <w:rFonts w:ascii="Arial" w:hAnsi="Arial"/>
    </w:rPr>
  </w:style>
  <w:style w:type="paragraph" w:styleId="EnvelopeAddress">
    <w:name w:val="envelope address"/>
    <w:basedOn w:val="Normal"/>
    <w:rsid w:val="00CE29E8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CE29E8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CE29E8"/>
    <w:rPr>
      <w:sz w:val="20"/>
    </w:rPr>
  </w:style>
  <w:style w:type="character" w:customStyle="1" w:styleId="FootnoteTextChar">
    <w:name w:val="Footnote Text Char"/>
    <w:link w:val="FootnoteText"/>
    <w:rsid w:val="00CE29E8"/>
    <w:rPr>
      <w:rFonts w:ascii="Arial" w:hAnsi="Arial"/>
    </w:rPr>
  </w:style>
  <w:style w:type="paragraph" w:styleId="HTMLAddress">
    <w:name w:val="HTML Address"/>
    <w:basedOn w:val="Normal"/>
    <w:link w:val="HTMLAddressChar"/>
    <w:rsid w:val="00CE29E8"/>
    <w:rPr>
      <w:i/>
      <w:iCs/>
    </w:rPr>
  </w:style>
  <w:style w:type="character" w:customStyle="1" w:styleId="HTMLAddressChar">
    <w:name w:val="HTML Address Char"/>
    <w:link w:val="HTMLAddress"/>
    <w:rsid w:val="00CE29E8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CE29E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CE29E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E29E8"/>
    <w:pPr>
      <w:ind w:left="240" w:hanging="240"/>
    </w:pPr>
  </w:style>
  <w:style w:type="paragraph" w:styleId="Index2">
    <w:name w:val="index 2"/>
    <w:basedOn w:val="Normal"/>
    <w:next w:val="Normal"/>
    <w:autoRedefine/>
    <w:rsid w:val="00CE29E8"/>
    <w:pPr>
      <w:ind w:left="480" w:hanging="240"/>
    </w:pPr>
  </w:style>
  <w:style w:type="paragraph" w:styleId="Index3">
    <w:name w:val="index 3"/>
    <w:basedOn w:val="Normal"/>
    <w:next w:val="Normal"/>
    <w:autoRedefine/>
    <w:rsid w:val="00CE29E8"/>
    <w:pPr>
      <w:ind w:left="720" w:hanging="240"/>
    </w:pPr>
  </w:style>
  <w:style w:type="paragraph" w:styleId="Index4">
    <w:name w:val="index 4"/>
    <w:basedOn w:val="Normal"/>
    <w:next w:val="Normal"/>
    <w:autoRedefine/>
    <w:rsid w:val="00CE29E8"/>
    <w:pPr>
      <w:ind w:left="960" w:hanging="240"/>
    </w:pPr>
  </w:style>
  <w:style w:type="paragraph" w:styleId="Index5">
    <w:name w:val="index 5"/>
    <w:basedOn w:val="Normal"/>
    <w:next w:val="Normal"/>
    <w:autoRedefine/>
    <w:rsid w:val="00CE29E8"/>
    <w:pPr>
      <w:ind w:left="1200" w:hanging="240"/>
    </w:pPr>
  </w:style>
  <w:style w:type="paragraph" w:styleId="Index6">
    <w:name w:val="index 6"/>
    <w:basedOn w:val="Normal"/>
    <w:next w:val="Normal"/>
    <w:autoRedefine/>
    <w:rsid w:val="00CE29E8"/>
    <w:pPr>
      <w:ind w:left="1440" w:hanging="240"/>
    </w:pPr>
  </w:style>
  <w:style w:type="paragraph" w:styleId="Index7">
    <w:name w:val="index 7"/>
    <w:basedOn w:val="Normal"/>
    <w:next w:val="Normal"/>
    <w:autoRedefine/>
    <w:rsid w:val="00CE29E8"/>
    <w:pPr>
      <w:ind w:left="1680" w:hanging="240"/>
    </w:pPr>
  </w:style>
  <w:style w:type="paragraph" w:styleId="Index8">
    <w:name w:val="index 8"/>
    <w:basedOn w:val="Normal"/>
    <w:next w:val="Normal"/>
    <w:autoRedefine/>
    <w:rsid w:val="00CE29E8"/>
    <w:pPr>
      <w:ind w:left="1920" w:hanging="240"/>
    </w:pPr>
  </w:style>
  <w:style w:type="paragraph" w:styleId="Index9">
    <w:name w:val="index 9"/>
    <w:basedOn w:val="Normal"/>
    <w:next w:val="Normal"/>
    <w:autoRedefine/>
    <w:rsid w:val="00CE29E8"/>
    <w:pPr>
      <w:ind w:left="2160" w:hanging="240"/>
    </w:pPr>
  </w:style>
  <w:style w:type="paragraph" w:styleId="IndexHeading">
    <w:name w:val="index heading"/>
    <w:basedOn w:val="Normal"/>
    <w:next w:val="Index1"/>
    <w:rsid w:val="00CE29E8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9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E29E8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CE29E8"/>
    <w:pPr>
      <w:ind w:left="360" w:hanging="360"/>
      <w:contextualSpacing/>
    </w:pPr>
  </w:style>
  <w:style w:type="paragraph" w:styleId="List2">
    <w:name w:val="List 2"/>
    <w:basedOn w:val="Normal"/>
    <w:rsid w:val="00CE29E8"/>
    <w:pPr>
      <w:ind w:left="720" w:hanging="360"/>
      <w:contextualSpacing/>
    </w:pPr>
  </w:style>
  <w:style w:type="paragraph" w:styleId="List3">
    <w:name w:val="List 3"/>
    <w:basedOn w:val="Normal"/>
    <w:rsid w:val="00CE29E8"/>
    <w:pPr>
      <w:ind w:left="1080" w:hanging="360"/>
      <w:contextualSpacing/>
    </w:pPr>
  </w:style>
  <w:style w:type="paragraph" w:styleId="List4">
    <w:name w:val="List 4"/>
    <w:basedOn w:val="Normal"/>
    <w:rsid w:val="00CE29E8"/>
    <w:pPr>
      <w:ind w:left="1440" w:hanging="360"/>
      <w:contextualSpacing/>
    </w:pPr>
  </w:style>
  <w:style w:type="paragraph" w:styleId="List5">
    <w:name w:val="List 5"/>
    <w:basedOn w:val="Normal"/>
    <w:rsid w:val="00CE29E8"/>
    <w:pPr>
      <w:ind w:left="1800" w:hanging="360"/>
      <w:contextualSpacing/>
    </w:pPr>
  </w:style>
  <w:style w:type="paragraph" w:styleId="ListBullet">
    <w:name w:val="List Bullet"/>
    <w:basedOn w:val="Normal"/>
    <w:rsid w:val="00CE29E8"/>
    <w:pPr>
      <w:numPr>
        <w:numId w:val="5"/>
      </w:numPr>
      <w:contextualSpacing/>
    </w:pPr>
  </w:style>
  <w:style w:type="paragraph" w:styleId="ListBullet2">
    <w:name w:val="List Bullet 2"/>
    <w:basedOn w:val="Normal"/>
    <w:rsid w:val="00CE29E8"/>
    <w:pPr>
      <w:numPr>
        <w:numId w:val="6"/>
      </w:numPr>
      <w:contextualSpacing/>
    </w:pPr>
  </w:style>
  <w:style w:type="paragraph" w:styleId="ListBullet3">
    <w:name w:val="List Bullet 3"/>
    <w:basedOn w:val="Normal"/>
    <w:rsid w:val="00CE29E8"/>
    <w:pPr>
      <w:numPr>
        <w:numId w:val="7"/>
      </w:numPr>
      <w:contextualSpacing/>
    </w:pPr>
  </w:style>
  <w:style w:type="paragraph" w:styleId="ListBullet4">
    <w:name w:val="List Bullet 4"/>
    <w:basedOn w:val="Normal"/>
    <w:rsid w:val="00CE29E8"/>
    <w:pPr>
      <w:numPr>
        <w:numId w:val="8"/>
      </w:numPr>
      <w:contextualSpacing/>
    </w:pPr>
  </w:style>
  <w:style w:type="paragraph" w:styleId="ListBullet5">
    <w:name w:val="List Bullet 5"/>
    <w:basedOn w:val="Normal"/>
    <w:rsid w:val="00CE29E8"/>
    <w:pPr>
      <w:numPr>
        <w:numId w:val="9"/>
      </w:numPr>
      <w:contextualSpacing/>
    </w:pPr>
  </w:style>
  <w:style w:type="paragraph" w:styleId="ListContinue">
    <w:name w:val="List Continue"/>
    <w:basedOn w:val="Normal"/>
    <w:rsid w:val="00CE29E8"/>
    <w:pPr>
      <w:ind w:left="360"/>
      <w:contextualSpacing/>
    </w:pPr>
  </w:style>
  <w:style w:type="paragraph" w:styleId="ListContinue2">
    <w:name w:val="List Continue 2"/>
    <w:basedOn w:val="Normal"/>
    <w:rsid w:val="00CE29E8"/>
    <w:pPr>
      <w:ind w:left="720"/>
      <w:contextualSpacing/>
    </w:pPr>
  </w:style>
  <w:style w:type="paragraph" w:styleId="ListContinue3">
    <w:name w:val="List Continue 3"/>
    <w:basedOn w:val="Normal"/>
    <w:rsid w:val="00CE29E8"/>
    <w:pPr>
      <w:ind w:left="1080"/>
      <w:contextualSpacing/>
    </w:pPr>
  </w:style>
  <w:style w:type="paragraph" w:styleId="ListContinue4">
    <w:name w:val="List Continue 4"/>
    <w:basedOn w:val="Normal"/>
    <w:rsid w:val="00CE29E8"/>
    <w:pPr>
      <w:ind w:left="1440"/>
      <w:contextualSpacing/>
    </w:pPr>
  </w:style>
  <w:style w:type="paragraph" w:styleId="ListContinue5">
    <w:name w:val="List Continue 5"/>
    <w:basedOn w:val="Normal"/>
    <w:rsid w:val="00CE29E8"/>
    <w:pPr>
      <w:ind w:left="1800"/>
      <w:contextualSpacing/>
    </w:pPr>
  </w:style>
  <w:style w:type="paragraph" w:styleId="ListNumber">
    <w:name w:val="List Number"/>
    <w:basedOn w:val="Normal"/>
    <w:rsid w:val="00CE29E8"/>
    <w:pPr>
      <w:numPr>
        <w:numId w:val="10"/>
      </w:numPr>
      <w:contextualSpacing/>
    </w:pPr>
  </w:style>
  <w:style w:type="paragraph" w:styleId="ListNumber2">
    <w:name w:val="List Number 2"/>
    <w:basedOn w:val="Normal"/>
    <w:rsid w:val="00CE29E8"/>
    <w:pPr>
      <w:numPr>
        <w:numId w:val="11"/>
      </w:numPr>
      <w:contextualSpacing/>
    </w:pPr>
  </w:style>
  <w:style w:type="paragraph" w:styleId="ListNumber3">
    <w:name w:val="List Number 3"/>
    <w:basedOn w:val="Normal"/>
    <w:rsid w:val="00CE29E8"/>
    <w:pPr>
      <w:numPr>
        <w:numId w:val="12"/>
      </w:numPr>
      <w:contextualSpacing/>
    </w:pPr>
  </w:style>
  <w:style w:type="paragraph" w:styleId="ListNumber4">
    <w:name w:val="List Number 4"/>
    <w:basedOn w:val="Normal"/>
    <w:rsid w:val="00CE29E8"/>
    <w:pPr>
      <w:numPr>
        <w:numId w:val="13"/>
      </w:numPr>
      <w:contextualSpacing/>
    </w:pPr>
  </w:style>
  <w:style w:type="paragraph" w:styleId="ListNumber5">
    <w:name w:val="List Number 5"/>
    <w:basedOn w:val="Normal"/>
    <w:rsid w:val="00CE29E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CE29E8"/>
    <w:pPr>
      <w:ind w:left="720"/>
    </w:pPr>
  </w:style>
  <w:style w:type="paragraph" w:styleId="MacroText">
    <w:name w:val="macro"/>
    <w:link w:val="MacroTextChar"/>
    <w:rsid w:val="00CE29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CE29E8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E29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CE29E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29E8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CE29E8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E29E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E29E8"/>
  </w:style>
  <w:style w:type="character" w:customStyle="1" w:styleId="NoteHeadingChar">
    <w:name w:val="Note Heading Char"/>
    <w:link w:val="NoteHeading"/>
    <w:rsid w:val="00CE29E8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CE29E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CE29E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E29E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29E8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CE29E8"/>
  </w:style>
  <w:style w:type="character" w:customStyle="1" w:styleId="SalutationChar">
    <w:name w:val="Salutation Char"/>
    <w:link w:val="Salutation"/>
    <w:rsid w:val="00CE29E8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CE29E8"/>
    <w:pPr>
      <w:ind w:left="4320"/>
    </w:pPr>
  </w:style>
  <w:style w:type="character" w:customStyle="1" w:styleId="SignatureChar">
    <w:name w:val="Signature Char"/>
    <w:link w:val="Signature"/>
    <w:rsid w:val="00CE29E8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CE29E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CE29E8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E29E8"/>
    <w:pPr>
      <w:ind w:left="240" w:hanging="240"/>
    </w:pPr>
  </w:style>
  <w:style w:type="paragraph" w:styleId="TableofFigures">
    <w:name w:val="table of figures"/>
    <w:basedOn w:val="Normal"/>
    <w:next w:val="Normal"/>
    <w:rsid w:val="00CE29E8"/>
  </w:style>
  <w:style w:type="paragraph" w:styleId="Title">
    <w:name w:val="Title"/>
    <w:basedOn w:val="Normal"/>
    <w:next w:val="Normal"/>
    <w:link w:val="TitleChar"/>
    <w:qFormat/>
    <w:rsid w:val="00CE29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29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E29E8"/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CE29E8"/>
  </w:style>
  <w:style w:type="paragraph" w:styleId="TOC2">
    <w:name w:val="toc 2"/>
    <w:basedOn w:val="Normal"/>
    <w:next w:val="Normal"/>
    <w:autoRedefine/>
    <w:rsid w:val="00CE29E8"/>
    <w:pPr>
      <w:ind w:left="240"/>
    </w:pPr>
  </w:style>
  <w:style w:type="paragraph" w:styleId="TOC3">
    <w:name w:val="toc 3"/>
    <w:basedOn w:val="Normal"/>
    <w:next w:val="Normal"/>
    <w:autoRedefine/>
    <w:rsid w:val="00CE29E8"/>
    <w:pPr>
      <w:ind w:left="480"/>
    </w:pPr>
  </w:style>
  <w:style w:type="paragraph" w:styleId="TOC4">
    <w:name w:val="toc 4"/>
    <w:basedOn w:val="Normal"/>
    <w:next w:val="Normal"/>
    <w:autoRedefine/>
    <w:rsid w:val="00CE29E8"/>
    <w:pPr>
      <w:ind w:left="720"/>
    </w:pPr>
  </w:style>
  <w:style w:type="paragraph" w:styleId="TOC5">
    <w:name w:val="toc 5"/>
    <w:basedOn w:val="Normal"/>
    <w:next w:val="Normal"/>
    <w:autoRedefine/>
    <w:rsid w:val="00CE29E8"/>
    <w:pPr>
      <w:ind w:left="960"/>
    </w:pPr>
  </w:style>
  <w:style w:type="paragraph" w:styleId="TOC6">
    <w:name w:val="toc 6"/>
    <w:basedOn w:val="Normal"/>
    <w:next w:val="Normal"/>
    <w:autoRedefine/>
    <w:rsid w:val="00CE29E8"/>
    <w:pPr>
      <w:ind w:left="1200"/>
    </w:pPr>
  </w:style>
  <w:style w:type="paragraph" w:styleId="TOC7">
    <w:name w:val="toc 7"/>
    <w:basedOn w:val="Normal"/>
    <w:next w:val="Normal"/>
    <w:autoRedefine/>
    <w:rsid w:val="00CE29E8"/>
    <w:pPr>
      <w:ind w:left="1440"/>
    </w:pPr>
  </w:style>
  <w:style w:type="paragraph" w:styleId="TOC8">
    <w:name w:val="toc 8"/>
    <w:basedOn w:val="Normal"/>
    <w:next w:val="Normal"/>
    <w:autoRedefine/>
    <w:rsid w:val="00CE29E8"/>
    <w:pPr>
      <w:ind w:left="1680"/>
    </w:pPr>
  </w:style>
  <w:style w:type="paragraph" w:styleId="TOC9">
    <w:name w:val="toc 9"/>
    <w:basedOn w:val="Normal"/>
    <w:next w:val="Normal"/>
    <w:autoRedefine/>
    <w:rsid w:val="00CE29E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9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LOCKOUT/TAGOUT PERIODIC INSPECTION</vt:lpstr>
    </vt:vector>
  </TitlesOfParts>
  <Company>FTCC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LOCKOUT/TAGOUT PERIODIC INSPECTION</dc:title>
  <dc:subject/>
  <dc:creator>FTCC</dc:creator>
  <cp:keywords/>
  <dc:description/>
  <cp:lastModifiedBy>Krista Smith</cp:lastModifiedBy>
  <cp:revision>3</cp:revision>
  <cp:lastPrinted>2011-01-27T18:35:00Z</cp:lastPrinted>
  <dcterms:created xsi:type="dcterms:W3CDTF">2017-12-04T18:46:00Z</dcterms:created>
  <dcterms:modified xsi:type="dcterms:W3CDTF">2017-12-04T18:47:00Z</dcterms:modified>
</cp:coreProperties>
</file>