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B2" w:rsidRDefault="008B6BCC" w:rsidP="008B6BCC">
      <w:pPr>
        <w:jc w:val="center"/>
        <w:rPr>
          <w:rFonts w:ascii="Arial" w:hAnsi="Arial" w:cs="Arial"/>
          <w:sz w:val="32"/>
        </w:rPr>
      </w:pPr>
      <w:r w:rsidRPr="008B6BCC">
        <w:rPr>
          <w:rFonts w:ascii="Arial" w:hAnsi="Arial" w:cs="Arial"/>
          <w:sz w:val="32"/>
        </w:rPr>
        <w:t>BOMB THREAT CHECKLIST</w:t>
      </w:r>
    </w:p>
    <w:p w:rsidR="008B6BCC" w:rsidRDefault="008B6BCC" w:rsidP="008B6BCC">
      <w:pPr>
        <w:jc w:val="center"/>
        <w:rPr>
          <w:rFonts w:ascii="Arial" w:hAnsi="Arial" w:cs="Arial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ime of call "/>
      </w:tblPr>
      <w:tblGrid>
        <w:gridCol w:w="2695"/>
        <w:gridCol w:w="1985"/>
      </w:tblGrid>
      <w:tr w:rsidR="008B6BCC" w:rsidTr="007C1C31">
        <w:trPr>
          <w:tblHeader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8B6BCC" w:rsidRPr="008B6BCC" w:rsidRDefault="008B6BCC" w:rsidP="008B6B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8B6BCC">
              <w:rPr>
                <w:rFonts w:ascii="Arial" w:hAnsi="Arial" w:cs="Arial"/>
                <w:sz w:val="24"/>
              </w:rPr>
              <w:t xml:space="preserve">TIME OF CALL 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8B6BCC" w:rsidRDefault="008B6BCC" w:rsidP="008B6B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</w:tr>
    </w:tbl>
    <w:p w:rsidR="008B6BCC" w:rsidRDefault="008B6BCC" w:rsidP="008B6B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8B6BCC" w:rsidRDefault="008B6BCC" w:rsidP="008B6BCC">
      <w:pPr>
        <w:rPr>
          <w:rFonts w:ascii="Arial" w:hAnsi="Arial" w:cs="Arial"/>
          <w:sz w:val="24"/>
        </w:rPr>
      </w:pPr>
      <w:r w:rsidRPr="008B6BCC">
        <w:rPr>
          <w:rFonts w:ascii="Arial" w:hAnsi="Arial" w:cs="Arial"/>
          <w:sz w:val="24"/>
        </w:rPr>
        <w:t>Attempt to KEEP THE CALLER ON THE PHONE AS LONG AS POSSIBLE. BE CALM! BE COURTEOUS! LISTEN! DO NOT INTERRUPT CALLER. NOTIFY SOMEONE ELSE NEARBY</w:t>
      </w:r>
      <w:r w:rsidR="007C1C31">
        <w:rPr>
          <w:rFonts w:ascii="Arial" w:hAnsi="Arial" w:cs="Arial"/>
          <w:sz w:val="24"/>
        </w:rPr>
        <w:t xml:space="preserve"> </w:t>
      </w:r>
      <w:r w:rsidRPr="008B6BCC">
        <w:rPr>
          <w:rFonts w:ascii="Arial" w:hAnsi="Arial" w:cs="Arial"/>
          <w:sz w:val="24"/>
        </w:rPr>
        <w:t>by prearranged signal while the caller is on the line whenever possible. WRITE DOWN THE EXACT WORDS OF THE CALLER: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Write down the exact words of the caller"/>
      </w:tblPr>
      <w:tblGrid>
        <w:gridCol w:w="9350"/>
      </w:tblGrid>
      <w:tr w:rsidR="008B6BCC" w:rsidTr="007C1C31">
        <w:trPr>
          <w:tblHeader/>
        </w:trPr>
        <w:tc>
          <w:tcPr>
            <w:tcW w:w="9350" w:type="dxa"/>
            <w:tcBorders>
              <w:top w:val="nil"/>
            </w:tcBorders>
          </w:tcPr>
          <w:p w:rsidR="008B6BCC" w:rsidRDefault="008B6BCC" w:rsidP="008B6B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</w:tr>
      <w:tr w:rsidR="008B6BCC" w:rsidTr="008B6BCC">
        <w:tc>
          <w:tcPr>
            <w:tcW w:w="9350" w:type="dxa"/>
          </w:tcPr>
          <w:p w:rsidR="008B6BCC" w:rsidRDefault="008B6BCC" w:rsidP="008B6B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  <w:tr w:rsidR="008B6BCC" w:rsidTr="008B6BCC">
        <w:tc>
          <w:tcPr>
            <w:tcW w:w="9350" w:type="dxa"/>
          </w:tcPr>
          <w:p w:rsidR="008B6BCC" w:rsidRDefault="008B6BCC" w:rsidP="008B6B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</w:tr>
    </w:tbl>
    <w:p w:rsidR="008B6BCC" w:rsidRDefault="008B6BCC" w:rsidP="008B6BCC">
      <w:pPr>
        <w:rPr>
          <w:rFonts w:ascii="Arial" w:hAnsi="Arial" w:cs="Arial"/>
          <w:sz w:val="24"/>
        </w:rPr>
      </w:pPr>
    </w:p>
    <w:p w:rsidR="008B6BCC" w:rsidRDefault="008B6BCC" w:rsidP="008B6BCC">
      <w:pPr>
        <w:ind w:left="720" w:hanging="720"/>
        <w:rPr>
          <w:rFonts w:ascii="Arial" w:hAnsi="Arial" w:cs="Arial"/>
          <w:sz w:val="24"/>
        </w:rPr>
      </w:pPr>
      <w:proofErr w:type="gramStart"/>
      <w:r w:rsidRPr="008B6BCC">
        <w:rPr>
          <w:rFonts w:ascii="Arial" w:hAnsi="Arial" w:cs="Arial"/>
          <w:sz w:val="24"/>
        </w:rPr>
        <w:t>ASK:</w:t>
      </w:r>
      <w:proofErr w:type="gramEnd"/>
      <w:r>
        <w:rPr>
          <w:rFonts w:ascii="Arial" w:hAnsi="Arial" w:cs="Arial"/>
          <w:sz w:val="24"/>
        </w:rPr>
        <w:t xml:space="preserve">   </w:t>
      </w:r>
      <w:r w:rsidRPr="008B6BCC">
        <w:rPr>
          <w:rFonts w:ascii="Arial" w:hAnsi="Arial" w:cs="Arial"/>
          <w:sz w:val="24"/>
        </w:rPr>
        <w:t>(Often the person will respond or provide significant information that provides clues to the identity)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  <w:tblDescription w:val="Questions to ask caller"/>
      </w:tblPr>
      <w:tblGrid>
        <w:gridCol w:w="3600"/>
        <w:gridCol w:w="2070"/>
        <w:gridCol w:w="2126"/>
        <w:gridCol w:w="1739"/>
      </w:tblGrid>
      <w:tr w:rsidR="008B6BCC" w:rsidTr="007C1C31">
        <w:trPr>
          <w:tblHeader/>
        </w:trPr>
        <w:tc>
          <w:tcPr>
            <w:tcW w:w="3600" w:type="dxa"/>
          </w:tcPr>
          <w:p w:rsidR="008B6BCC" w:rsidRPr="008B6BCC" w:rsidRDefault="008B6BCC" w:rsidP="008B6BC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Location of the device? </w:t>
            </w:r>
          </w:p>
        </w:tc>
        <w:tc>
          <w:tcPr>
            <w:tcW w:w="5935" w:type="dxa"/>
            <w:gridSpan w:val="3"/>
          </w:tcPr>
          <w:p w:rsidR="008B6BCC" w:rsidRDefault="008B6BCC" w:rsidP="008B6B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</w:tr>
      <w:tr w:rsidR="008B6BCC" w:rsidTr="008B6BCC">
        <w:tc>
          <w:tcPr>
            <w:tcW w:w="3600" w:type="dxa"/>
          </w:tcPr>
          <w:p w:rsidR="008B6BCC" w:rsidRDefault="008B6BCC" w:rsidP="008B6BC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When will it go off? </w:t>
            </w:r>
          </w:p>
        </w:tc>
        <w:tc>
          <w:tcPr>
            <w:tcW w:w="2070" w:type="dxa"/>
          </w:tcPr>
          <w:p w:rsidR="008B6BCC" w:rsidRDefault="008B6BCC" w:rsidP="008B6B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126" w:type="dxa"/>
          </w:tcPr>
          <w:p w:rsidR="008B6BCC" w:rsidRDefault="008B6BCC" w:rsidP="008B6B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Time Remaining </w:t>
            </w:r>
          </w:p>
        </w:tc>
        <w:tc>
          <w:tcPr>
            <w:tcW w:w="1739" w:type="dxa"/>
          </w:tcPr>
          <w:p w:rsidR="008B6BCC" w:rsidRDefault="008B6BCC" w:rsidP="008B6B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</w:tr>
      <w:tr w:rsidR="008B6BCC" w:rsidTr="00467F46">
        <w:tc>
          <w:tcPr>
            <w:tcW w:w="3600" w:type="dxa"/>
          </w:tcPr>
          <w:p w:rsidR="008B6BCC" w:rsidRDefault="008B6BCC" w:rsidP="008B6BC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What king of device is it? </w:t>
            </w:r>
          </w:p>
        </w:tc>
        <w:tc>
          <w:tcPr>
            <w:tcW w:w="5935" w:type="dxa"/>
            <w:gridSpan w:val="3"/>
          </w:tcPr>
          <w:p w:rsidR="008B6BCC" w:rsidRDefault="008B6BCC" w:rsidP="008B6B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8B6BCC" w:rsidTr="00467F46">
        <w:tc>
          <w:tcPr>
            <w:tcW w:w="3600" w:type="dxa"/>
          </w:tcPr>
          <w:p w:rsidR="008B6BCC" w:rsidRDefault="008B6BCC" w:rsidP="008B6BC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Where are you now? </w:t>
            </w:r>
          </w:p>
        </w:tc>
        <w:tc>
          <w:tcPr>
            <w:tcW w:w="5935" w:type="dxa"/>
            <w:gridSpan w:val="3"/>
          </w:tcPr>
          <w:p w:rsidR="008B6BCC" w:rsidRDefault="008B6BCC" w:rsidP="008B6B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8B6BCC" w:rsidTr="008B6BCC">
        <w:tc>
          <w:tcPr>
            <w:tcW w:w="3600" w:type="dxa"/>
          </w:tcPr>
          <w:p w:rsidR="008B6BCC" w:rsidRPr="008B6BCC" w:rsidRDefault="008B6BCC" w:rsidP="008B6BC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How do you know so much about it? </w:t>
            </w:r>
          </w:p>
        </w:tc>
        <w:tc>
          <w:tcPr>
            <w:tcW w:w="5935" w:type="dxa"/>
            <w:gridSpan w:val="3"/>
            <w:vAlign w:val="bottom"/>
          </w:tcPr>
          <w:p w:rsidR="008B6BCC" w:rsidRDefault="008B6BCC" w:rsidP="008B6B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8B6BCC" w:rsidTr="008B6BCC">
        <w:tc>
          <w:tcPr>
            <w:tcW w:w="3600" w:type="dxa"/>
          </w:tcPr>
          <w:p w:rsidR="008B6BCC" w:rsidRDefault="008B6BCC" w:rsidP="008B6BC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What is your name and address? </w:t>
            </w:r>
          </w:p>
        </w:tc>
        <w:tc>
          <w:tcPr>
            <w:tcW w:w="5935" w:type="dxa"/>
            <w:gridSpan w:val="3"/>
            <w:vAlign w:val="bottom"/>
          </w:tcPr>
          <w:p w:rsidR="008B6BCC" w:rsidRDefault="008B6BCC" w:rsidP="008B6B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8B6BCC" w:rsidRDefault="008B6BCC" w:rsidP="008B6BCC">
      <w:pPr>
        <w:ind w:left="720" w:hanging="720"/>
        <w:rPr>
          <w:rFonts w:ascii="Arial" w:hAnsi="Arial" w:cs="Arial"/>
          <w:sz w:val="24"/>
        </w:rPr>
      </w:pPr>
    </w:p>
    <w:p w:rsidR="008B6BCC" w:rsidRDefault="008B6BCC" w:rsidP="008B6BCC">
      <w:pPr>
        <w:ind w:left="720" w:hanging="720"/>
        <w:rPr>
          <w:rFonts w:ascii="Arial" w:hAnsi="Arial" w:cs="Arial"/>
          <w:sz w:val="24"/>
        </w:rPr>
      </w:pPr>
      <w:r w:rsidRPr="008B6BCC">
        <w:rPr>
          <w:rFonts w:ascii="Arial" w:hAnsi="Arial" w:cs="Arial"/>
          <w:sz w:val="24"/>
        </w:rPr>
        <w:t>Note: Does the caller appear familiar with the campus?</w:t>
      </w:r>
      <w:r>
        <w:rPr>
          <w:rFonts w:ascii="Arial" w:hAnsi="Arial" w:cs="Arial"/>
          <w:sz w:val="24"/>
        </w:rPr>
        <w:t xml:space="preserve"> Yes </w:t>
      </w:r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7"/>
      <w:r>
        <w:rPr>
          <w:rFonts w:ascii="Arial" w:hAnsi="Arial" w:cs="Arial"/>
          <w:sz w:val="24"/>
        </w:rPr>
        <w:t xml:space="preserve"> No </w:t>
      </w:r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8"/>
    </w:p>
    <w:p w:rsidR="008B6BCC" w:rsidRDefault="008B6BCC" w:rsidP="008B6BCC">
      <w:pPr>
        <w:ind w:left="720" w:hanging="720"/>
        <w:rPr>
          <w:rFonts w:ascii="Arial" w:hAnsi="Arial" w:cs="Arial"/>
          <w:sz w:val="24"/>
        </w:rPr>
      </w:pPr>
    </w:p>
    <w:p w:rsidR="008B6BCC" w:rsidRDefault="008B6BCC" w:rsidP="008B6BCC">
      <w:pPr>
        <w:ind w:left="720" w:hanging="720"/>
        <w:rPr>
          <w:rFonts w:ascii="Arial" w:hAnsi="Arial" w:cs="Arial"/>
          <w:sz w:val="24"/>
        </w:rPr>
      </w:pPr>
      <w:r w:rsidRPr="008B6BCC">
        <w:rPr>
          <w:rFonts w:ascii="Arial" w:hAnsi="Arial" w:cs="Arial"/>
          <w:sz w:val="24"/>
        </w:rPr>
        <w:t>INFORM THE CALLER THAT DETONATION COULD CAUSE INJURY OR DEATH.</w:t>
      </w:r>
    </w:p>
    <w:p w:rsidR="008B6BCC" w:rsidRDefault="008B6B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8B6BCC" w:rsidRPr="008B6BCC" w:rsidRDefault="008B6BCC" w:rsidP="00A679BA">
      <w:pPr>
        <w:spacing w:after="0" w:line="240" w:lineRule="auto"/>
        <w:ind w:left="720" w:hanging="720"/>
        <w:jc w:val="center"/>
        <w:rPr>
          <w:rFonts w:ascii="Arial" w:hAnsi="Arial" w:cs="Arial"/>
          <w:sz w:val="32"/>
        </w:rPr>
      </w:pPr>
      <w:r w:rsidRPr="008B6BCC">
        <w:rPr>
          <w:rFonts w:ascii="Arial" w:hAnsi="Arial" w:cs="Arial"/>
          <w:sz w:val="32"/>
        </w:rPr>
        <w:lastRenderedPageBreak/>
        <w:t>BOMB THREAT CHECKLIST</w:t>
      </w:r>
    </w:p>
    <w:p w:rsidR="008B6BCC" w:rsidRDefault="008B6BCC" w:rsidP="00A679BA">
      <w:pPr>
        <w:spacing w:after="0" w:line="240" w:lineRule="auto"/>
        <w:ind w:left="720" w:hanging="720"/>
        <w:jc w:val="center"/>
        <w:rPr>
          <w:rFonts w:ascii="Arial" w:hAnsi="Arial" w:cs="Arial"/>
          <w:sz w:val="32"/>
        </w:rPr>
      </w:pPr>
      <w:r w:rsidRPr="008B6BCC">
        <w:rPr>
          <w:rFonts w:ascii="Arial" w:hAnsi="Arial" w:cs="Arial"/>
          <w:sz w:val="32"/>
        </w:rPr>
        <w:t>(Continued)</w:t>
      </w:r>
    </w:p>
    <w:p w:rsidR="008B6BCC" w:rsidRDefault="008B6BCC" w:rsidP="008B6BCC">
      <w:pPr>
        <w:ind w:left="720" w:hanging="720"/>
        <w:jc w:val="center"/>
        <w:rPr>
          <w:rFonts w:ascii="Arial" w:hAnsi="Arial" w:cs="Arial"/>
          <w:sz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Description w:val="Note the following"/>
      </w:tblPr>
      <w:tblGrid>
        <w:gridCol w:w="3870"/>
      </w:tblGrid>
      <w:tr w:rsidR="00A679BA" w:rsidTr="007C1C31">
        <w:trPr>
          <w:tblHeader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679BA" w:rsidRPr="00A679BA" w:rsidRDefault="00A679BA" w:rsidP="00A679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NOTE THE FOLLOWING: </w:t>
            </w:r>
            <w:r w:rsidRPr="00A679BA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A679BA" w:rsidRDefault="00A679BA" w:rsidP="00A679BA">
      <w:pPr>
        <w:tabs>
          <w:tab w:val="left" w:pos="159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aller's Identity questions"/>
      </w:tblPr>
      <w:tblGrid>
        <w:gridCol w:w="4675"/>
        <w:gridCol w:w="4675"/>
      </w:tblGrid>
      <w:tr w:rsidR="00A679BA" w:rsidRPr="00A679BA" w:rsidTr="007C1C31">
        <w:trPr>
          <w:tblHeader/>
        </w:trPr>
        <w:tc>
          <w:tcPr>
            <w:tcW w:w="4675" w:type="dxa"/>
          </w:tcPr>
          <w:p w:rsidR="00A679BA" w:rsidRPr="00A679BA" w:rsidRDefault="00A679BA" w:rsidP="00A679BA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A679BA">
              <w:rPr>
                <w:rFonts w:ascii="Arial" w:hAnsi="Arial" w:cs="Arial"/>
                <w:b/>
                <w:sz w:val="24"/>
              </w:rPr>
              <w:t>Caller’s Identity</w:t>
            </w:r>
          </w:p>
        </w:tc>
        <w:tc>
          <w:tcPr>
            <w:tcW w:w="4675" w:type="dxa"/>
          </w:tcPr>
          <w:p w:rsidR="00A679BA" w:rsidRPr="00A679BA" w:rsidRDefault="00A679BA" w:rsidP="00A679BA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A679BA">
              <w:rPr>
                <w:rFonts w:ascii="Arial" w:hAnsi="Arial" w:cs="Arial"/>
                <w:b/>
                <w:sz w:val="24"/>
              </w:rPr>
              <w:t>Origin of Call</w:t>
            </w:r>
          </w:p>
        </w:tc>
      </w:tr>
      <w:tr w:rsidR="00A679BA" w:rsidRPr="00A679BA" w:rsidTr="00A679BA">
        <w:tc>
          <w:tcPr>
            <w:tcW w:w="4675" w:type="dxa"/>
          </w:tcPr>
          <w:p w:rsidR="00A679BA" w:rsidRDefault="00A679BA" w:rsidP="00A679BA">
            <w:pPr>
              <w:tabs>
                <w:tab w:val="left" w:pos="159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9"/>
            <w:r>
              <w:rPr>
                <w:rFonts w:ascii="Arial" w:hAnsi="Arial" w:cs="Arial"/>
                <w:sz w:val="24"/>
              </w:rPr>
              <w:t xml:space="preserve"> Adult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0"/>
            <w:r>
              <w:rPr>
                <w:rFonts w:ascii="Arial" w:hAnsi="Arial" w:cs="Arial"/>
                <w:sz w:val="24"/>
              </w:rPr>
              <w:t xml:space="preserve"> Male </w:t>
            </w:r>
          </w:p>
          <w:p w:rsidR="00A679BA" w:rsidRDefault="00A679BA" w:rsidP="00A679BA">
            <w:pPr>
              <w:tabs>
                <w:tab w:val="left" w:pos="159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1"/>
            <w:r>
              <w:rPr>
                <w:rFonts w:ascii="Arial" w:hAnsi="Arial" w:cs="Arial"/>
                <w:sz w:val="24"/>
              </w:rPr>
              <w:t xml:space="preserve"> Juvenile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2"/>
            <w:r>
              <w:rPr>
                <w:rFonts w:ascii="Arial" w:hAnsi="Arial" w:cs="Arial"/>
                <w:sz w:val="24"/>
              </w:rPr>
              <w:t xml:space="preserve"> Female </w:t>
            </w:r>
          </w:p>
          <w:p w:rsidR="00A679BA" w:rsidRPr="00A679BA" w:rsidRDefault="00A679BA" w:rsidP="00A679BA">
            <w:pPr>
              <w:tabs>
                <w:tab w:val="left" w:pos="159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3"/>
            <w:r>
              <w:rPr>
                <w:rFonts w:ascii="Arial" w:hAnsi="Arial" w:cs="Arial"/>
                <w:sz w:val="24"/>
              </w:rPr>
              <w:t xml:space="preserve"> Approx. Age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4"/>
            <w:r>
              <w:rPr>
                <w:rFonts w:ascii="Arial" w:hAnsi="Arial" w:cs="Arial"/>
                <w:sz w:val="24"/>
              </w:rPr>
              <w:t xml:space="preserve"> Race</w:t>
            </w:r>
          </w:p>
        </w:tc>
        <w:tc>
          <w:tcPr>
            <w:tcW w:w="4675" w:type="dxa"/>
          </w:tcPr>
          <w:p w:rsidR="00A679BA" w:rsidRDefault="00A679BA" w:rsidP="00A679BA">
            <w:pPr>
              <w:tabs>
                <w:tab w:val="left" w:pos="159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On-Campus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Long Distance</w:t>
            </w:r>
          </w:p>
          <w:p w:rsidR="00A679BA" w:rsidRDefault="00A679BA" w:rsidP="00A679BA">
            <w:pPr>
              <w:tabs>
                <w:tab w:val="left" w:pos="159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Local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Booth</w:t>
            </w:r>
          </w:p>
          <w:p w:rsidR="00A679BA" w:rsidRPr="00A679BA" w:rsidRDefault="00A679BA" w:rsidP="00A679BA">
            <w:pPr>
              <w:tabs>
                <w:tab w:val="left" w:pos="1590"/>
              </w:tabs>
              <w:rPr>
                <w:rFonts w:ascii="Arial" w:hAnsi="Arial" w:cs="Arial"/>
                <w:sz w:val="24"/>
              </w:rPr>
            </w:pPr>
          </w:p>
        </w:tc>
      </w:tr>
      <w:tr w:rsidR="00A679BA" w:rsidRPr="00A679BA" w:rsidTr="00A679BA">
        <w:tc>
          <w:tcPr>
            <w:tcW w:w="4675" w:type="dxa"/>
          </w:tcPr>
          <w:p w:rsidR="00A679BA" w:rsidRPr="00A679BA" w:rsidRDefault="00A679BA" w:rsidP="00A679BA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Voice Characteristics</w:t>
            </w:r>
          </w:p>
        </w:tc>
        <w:tc>
          <w:tcPr>
            <w:tcW w:w="4675" w:type="dxa"/>
          </w:tcPr>
          <w:p w:rsidR="00A679BA" w:rsidRPr="00A679BA" w:rsidRDefault="00A679BA" w:rsidP="00A679BA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A679BA">
              <w:rPr>
                <w:rFonts w:ascii="Arial" w:hAnsi="Arial" w:cs="Arial"/>
                <w:b/>
                <w:sz w:val="24"/>
              </w:rPr>
              <w:t>Speech</w:t>
            </w:r>
          </w:p>
        </w:tc>
      </w:tr>
      <w:tr w:rsidR="00A679BA" w:rsidRPr="00A679BA" w:rsidTr="00A679BA">
        <w:tc>
          <w:tcPr>
            <w:tcW w:w="4675" w:type="dxa"/>
          </w:tcPr>
          <w:p w:rsidR="00A679BA" w:rsidRDefault="00A679BA" w:rsidP="00A679BA">
            <w:pPr>
              <w:tabs>
                <w:tab w:val="left" w:pos="159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5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A679BA">
              <w:rPr>
                <w:rFonts w:ascii="Arial" w:hAnsi="Arial" w:cs="Arial"/>
                <w:sz w:val="24"/>
              </w:rPr>
              <w:t>Loud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6"/>
            <w:r>
              <w:rPr>
                <w:rFonts w:ascii="Arial" w:hAnsi="Arial" w:cs="Arial"/>
                <w:sz w:val="24"/>
              </w:rPr>
              <w:t xml:space="preserve"> Raspy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Soft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Deep</w:t>
            </w:r>
          </w:p>
          <w:p w:rsidR="00A679BA" w:rsidRDefault="00A679BA" w:rsidP="00A679BA">
            <w:pPr>
              <w:tabs>
                <w:tab w:val="left" w:pos="159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High Pitched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Pleasant </w:t>
            </w:r>
          </w:p>
          <w:p w:rsidR="00A679BA" w:rsidRDefault="00A679BA" w:rsidP="00A679BA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Intoxicated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Other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7"/>
          </w:p>
        </w:tc>
        <w:tc>
          <w:tcPr>
            <w:tcW w:w="4675" w:type="dxa"/>
          </w:tcPr>
          <w:p w:rsidR="00A679BA" w:rsidRDefault="00A679BA" w:rsidP="00A679BA">
            <w:pPr>
              <w:tabs>
                <w:tab w:val="left" w:pos="159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Fast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Stutter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Slow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>Slurred</w:t>
            </w:r>
          </w:p>
          <w:p w:rsidR="00A679BA" w:rsidRDefault="00A679BA" w:rsidP="00A679BA">
            <w:pPr>
              <w:tabs>
                <w:tab w:val="left" w:pos="159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Distinct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Lisp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Distorted </w:t>
            </w:r>
          </w:p>
          <w:p w:rsidR="00A679BA" w:rsidRPr="00A679BA" w:rsidRDefault="00A679BA" w:rsidP="00A679BA">
            <w:pPr>
              <w:tabs>
                <w:tab w:val="left" w:pos="159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Other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8"/>
          </w:p>
        </w:tc>
      </w:tr>
      <w:tr w:rsidR="00A679BA" w:rsidRPr="00A679BA" w:rsidTr="00A679BA">
        <w:tc>
          <w:tcPr>
            <w:tcW w:w="4675" w:type="dxa"/>
          </w:tcPr>
          <w:p w:rsidR="00A679BA" w:rsidRPr="00A679BA" w:rsidRDefault="00A679BA" w:rsidP="00A679BA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A679BA">
              <w:rPr>
                <w:rFonts w:ascii="Arial" w:hAnsi="Arial" w:cs="Arial"/>
                <w:b/>
                <w:sz w:val="24"/>
              </w:rPr>
              <w:t>Language</w:t>
            </w:r>
          </w:p>
        </w:tc>
        <w:tc>
          <w:tcPr>
            <w:tcW w:w="4675" w:type="dxa"/>
          </w:tcPr>
          <w:p w:rsidR="00A679BA" w:rsidRPr="00A679BA" w:rsidRDefault="00A679BA" w:rsidP="00A679BA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A679BA">
              <w:rPr>
                <w:rFonts w:ascii="Arial" w:hAnsi="Arial" w:cs="Arial"/>
                <w:b/>
                <w:sz w:val="24"/>
              </w:rPr>
              <w:t>Accent</w:t>
            </w:r>
          </w:p>
        </w:tc>
      </w:tr>
      <w:tr w:rsidR="00A679BA" w:rsidRPr="00A679BA" w:rsidTr="00A679BA">
        <w:tc>
          <w:tcPr>
            <w:tcW w:w="4675" w:type="dxa"/>
          </w:tcPr>
          <w:p w:rsidR="00A679BA" w:rsidRDefault="00A679BA" w:rsidP="00A679BA">
            <w:pPr>
              <w:tabs>
                <w:tab w:val="left" w:pos="159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Foul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Fair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Excellent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Poor </w:t>
            </w:r>
          </w:p>
          <w:p w:rsidR="00A679BA" w:rsidRDefault="00A679BA" w:rsidP="00A679BA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Good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Other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9"/>
          </w:p>
        </w:tc>
        <w:tc>
          <w:tcPr>
            <w:tcW w:w="4675" w:type="dxa"/>
          </w:tcPr>
          <w:p w:rsidR="00A679BA" w:rsidRDefault="00A679BA" w:rsidP="00A679BA">
            <w:pPr>
              <w:tabs>
                <w:tab w:val="left" w:pos="159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Local </w:t>
            </w:r>
          </w:p>
          <w:p w:rsidR="00A679BA" w:rsidRDefault="00A679BA" w:rsidP="00A679BA">
            <w:pPr>
              <w:tabs>
                <w:tab w:val="left" w:pos="159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Not Local </w:t>
            </w:r>
          </w:p>
          <w:p w:rsidR="00A679BA" w:rsidRDefault="00A679BA" w:rsidP="00A679BA">
            <w:pPr>
              <w:tabs>
                <w:tab w:val="left" w:pos="159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Foreign</w:t>
            </w:r>
          </w:p>
        </w:tc>
      </w:tr>
      <w:tr w:rsidR="00A679BA" w:rsidRPr="00A679BA" w:rsidTr="00A679BA">
        <w:tc>
          <w:tcPr>
            <w:tcW w:w="4675" w:type="dxa"/>
          </w:tcPr>
          <w:p w:rsidR="00A679BA" w:rsidRPr="00A679BA" w:rsidRDefault="00A679BA" w:rsidP="00A679BA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A679BA">
              <w:rPr>
                <w:rFonts w:ascii="Arial" w:hAnsi="Arial" w:cs="Arial"/>
                <w:b/>
                <w:sz w:val="24"/>
              </w:rPr>
              <w:t>Manner</w:t>
            </w:r>
          </w:p>
        </w:tc>
        <w:tc>
          <w:tcPr>
            <w:tcW w:w="4675" w:type="dxa"/>
          </w:tcPr>
          <w:p w:rsidR="00A679BA" w:rsidRPr="00A679BA" w:rsidRDefault="00A679BA" w:rsidP="00A679BA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A679BA">
              <w:rPr>
                <w:rFonts w:ascii="Arial" w:hAnsi="Arial" w:cs="Arial"/>
                <w:b/>
                <w:sz w:val="24"/>
              </w:rPr>
              <w:t>Background Noises</w:t>
            </w:r>
          </w:p>
        </w:tc>
      </w:tr>
      <w:tr w:rsidR="00A679BA" w:rsidRPr="00A679BA" w:rsidTr="00A679BA">
        <w:tc>
          <w:tcPr>
            <w:tcW w:w="4675" w:type="dxa"/>
          </w:tcPr>
          <w:p w:rsidR="00A679BA" w:rsidRDefault="00A679BA" w:rsidP="00A679BA">
            <w:pPr>
              <w:tabs>
                <w:tab w:val="left" w:pos="159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Calm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Coherent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Angry</w:t>
            </w:r>
          </w:p>
          <w:p w:rsidR="00A67F62" w:rsidRDefault="00A67F62" w:rsidP="00A679BA">
            <w:pPr>
              <w:tabs>
                <w:tab w:val="left" w:pos="159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Incoherent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Rational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Deliberate </w:t>
            </w:r>
          </w:p>
          <w:p w:rsidR="00A67F62" w:rsidRPr="00A679BA" w:rsidRDefault="00A67F62" w:rsidP="00A679BA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Irrational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Emotional </w:t>
            </w:r>
          </w:p>
        </w:tc>
        <w:tc>
          <w:tcPr>
            <w:tcW w:w="4675" w:type="dxa"/>
          </w:tcPr>
          <w:p w:rsidR="00A679BA" w:rsidRDefault="00A67F62" w:rsidP="00A67F62">
            <w:pPr>
              <w:tabs>
                <w:tab w:val="left" w:pos="159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Factory Machines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Bedlam </w:t>
            </w:r>
          </w:p>
          <w:p w:rsidR="00A67F62" w:rsidRDefault="00A67F62" w:rsidP="00A67F62">
            <w:pPr>
              <w:tabs>
                <w:tab w:val="left" w:pos="159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Office Machines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Music </w:t>
            </w:r>
          </w:p>
          <w:p w:rsidR="00A67F62" w:rsidRPr="00A679BA" w:rsidRDefault="00A67F62" w:rsidP="00A67F62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Other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0"/>
          </w:p>
        </w:tc>
      </w:tr>
    </w:tbl>
    <w:p w:rsidR="00A67F62" w:rsidRPr="008B6BCC" w:rsidRDefault="00A679BA" w:rsidP="00A679BA">
      <w:pPr>
        <w:tabs>
          <w:tab w:val="left" w:pos="159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Description w:val="Take the following actions after caller hangs up"/>
      </w:tblPr>
      <w:tblGrid>
        <w:gridCol w:w="8100"/>
      </w:tblGrid>
      <w:tr w:rsidR="00A67F62" w:rsidRPr="00A679BA" w:rsidTr="007C1C31">
        <w:trPr>
          <w:tblHeader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67F62" w:rsidRDefault="00A67F62" w:rsidP="00A67F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TAKE THE FOLLOWING ACTIONS AFTER CALLER HANGS UP: </w:t>
            </w:r>
            <w:r w:rsidRPr="00A67F62">
              <w:rPr>
                <w:rFonts w:ascii="Arial" w:hAnsi="Arial" w:cs="Arial"/>
                <w:sz w:val="24"/>
              </w:rPr>
              <w:t xml:space="preserve"> </w:t>
            </w:r>
          </w:p>
          <w:p w:rsidR="00D121CD" w:rsidRDefault="00D121CD" w:rsidP="00A67F6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Notify Security at 8-8433</w:t>
            </w:r>
          </w:p>
          <w:p w:rsidR="00D121CD" w:rsidRDefault="00D121CD" w:rsidP="00A67F6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Notify your immediate Supervisor </w:t>
            </w:r>
          </w:p>
          <w:p w:rsidR="00A67F62" w:rsidRPr="00A67F62" w:rsidRDefault="00D121CD" w:rsidP="00A67F6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Talk to no one else other than as instructed by supervisor or Security. </w:t>
            </w:r>
            <w:r w:rsidR="00A67F62" w:rsidRPr="00A67F62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8B6BCC" w:rsidRPr="008B6BCC" w:rsidRDefault="008B6BCC" w:rsidP="00A679BA">
      <w:pPr>
        <w:tabs>
          <w:tab w:val="left" w:pos="1590"/>
        </w:tabs>
        <w:rPr>
          <w:rFonts w:ascii="Arial" w:hAnsi="Arial" w:cs="Arial"/>
          <w:sz w:val="32"/>
        </w:rPr>
      </w:pPr>
    </w:p>
    <w:sectPr w:rsidR="008B6BCC" w:rsidRPr="008B6BC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BCC" w:rsidRDefault="008B6BCC" w:rsidP="008B6BCC">
      <w:pPr>
        <w:spacing w:after="0" w:line="240" w:lineRule="auto"/>
      </w:pPr>
      <w:r>
        <w:separator/>
      </w:r>
    </w:p>
  </w:endnote>
  <w:endnote w:type="continuationSeparator" w:id="0">
    <w:p w:rsidR="008B6BCC" w:rsidRDefault="008B6BCC" w:rsidP="008B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BCC" w:rsidRDefault="008B6BCC">
    <w:pPr>
      <w:pStyle w:val="Footer"/>
    </w:pPr>
    <w:r>
      <w:t xml:space="preserve">FTCC B-1 </w:t>
    </w:r>
    <w:r>
      <w:tab/>
    </w:r>
    <w:r>
      <w:tab/>
      <w:t>Revised: 01/31/2011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BCC" w:rsidRDefault="008B6BCC" w:rsidP="008B6BCC">
      <w:pPr>
        <w:spacing w:after="0" w:line="240" w:lineRule="auto"/>
      </w:pPr>
      <w:r>
        <w:separator/>
      </w:r>
    </w:p>
  </w:footnote>
  <w:footnote w:type="continuationSeparator" w:id="0">
    <w:p w:rsidR="008B6BCC" w:rsidRDefault="008B6BCC" w:rsidP="008B6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55D9"/>
    <w:multiLevelType w:val="hybridMultilevel"/>
    <w:tmpl w:val="8D903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53BC7"/>
    <w:multiLevelType w:val="hybridMultilevel"/>
    <w:tmpl w:val="8D903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C45F0"/>
    <w:multiLevelType w:val="hybridMultilevel"/>
    <w:tmpl w:val="DF30C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70B48"/>
    <w:multiLevelType w:val="hybridMultilevel"/>
    <w:tmpl w:val="5164BB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E6A55"/>
    <w:multiLevelType w:val="hybridMultilevel"/>
    <w:tmpl w:val="38A46058"/>
    <w:lvl w:ilvl="0" w:tplc="51E29A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880ABF"/>
    <w:multiLevelType w:val="hybridMultilevel"/>
    <w:tmpl w:val="8D903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gspma2Gr7U01uAaFhs0nYhAPqu1Mzf+yekxux0ofrJENDJiFAhLD4XBLCmQCrMYgFhfy48gS1KZ8rpLelzkLQ==" w:salt="j/Jemx8YpryBgBvwGLCQ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CC"/>
    <w:rsid w:val="00330AB2"/>
    <w:rsid w:val="007C1C31"/>
    <w:rsid w:val="008B6BCC"/>
    <w:rsid w:val="00A679BA"/>
    <w:rsid w:val="00A67F62"/>
    <w:rsid w:val="00D1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69706"/>
  <w15:chartTrackingRefBased/>
  <w15:docId w15:val="{7F535237-2EE0-40F3-8F3E-41A3D22D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BCC"/>
    <w:pPr>
      <w:ind w:left="720"/>
      <w:contextualSpacing/>
    </w:pPr>
  </w:style>
  <w:style w:type="table" w:styleId="TableGrid">
    <w:name w:val="Table Grid"/>
    <w:basedOn w:val="TableNormal"/>
    <w:uiPriority w:val="39"/>
    <w:rsid w:val="008B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CC"/>
  </w:style>
  <w:style w:type="paragraph" w:styleId="Footer">
    <w:name w:val="footer"/>
    <w:basedOn w:val="Normal"/>
    <w:link w:val="FooterChar"/>
    <w:uiPriority w:val="99"/>
    <w:unhideWhenUsed/>
    <w:rsid w:val="008B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Smith</dc:creator>
  <cp:keywords/>
  <dc:description/>
  <cp:lastModifiedBy>Krista Smith</cp:lastModifiedBy>
  <cp:revision>2</cp:revision>
  <dcterms:created xsi:type="dcterms:W3CDTF">2017-12-05T14:43:00Z</dcterms:created>
  <dcterms:modified xsi:type="dcterms:W3CDTF">2017-12-05T15:33:00Z</dcterms:modified>
</cp:coreProperties>
</file>